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FA91" w14:textId="7706A983" w:rsidR="00BC35B2" w:rsidRDefault="00BC35B2"/>
    <w:sdt>
      <w:sdtPr>
        <w:id w:val="656813049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sdtEndPr>
      <w:sdtContent>
        <w:p w14:paraId="7E77A7A5" w14:textId="54F45C04" w:rsidR="008113F1" w:rsidRDefault="008113F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D9A2303" wp14:editId="2B246E55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255905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154940</wp:posOffset>
                        </wp:positionV>
                      </mc:Fallback>
                    </mc:AlternateContent>
                    <wp:extent cx="5363210" cy="9653270"/>
                    <wp:effectExtent l="0" t="0" r="6350" b="635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FFFFFF" w:themeColor="background1"/>
                                    <w:sz w:val="80"/>
                                    <w:szCs w:val="80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E779CCF" w14:textId="294CBF3C" w:rsidR="006A344D" w:rsidRDefault="00737D67">
                                    <w:pPr>
                                      <w:pStyle w:val="Title"/>
                                      <w:jc w:val="right"/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 xml:space="preserve">Annual Report for </w:t>
                                    </w:r>
                                    <w:r w:rsidR="007D2656"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F</w:t>
                                    </w:r>
                                    <w:r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y 202</w:t>
                                    </w:r>
                                    <w:r w:rsidR="001B0576"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3</w:t>
                                    </w:r>
                                    <w:r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-</w:t>
                                    </w:r>
                                    <w:r w:rsidR="006A344D"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202</w:t>
                                    </w:r>
                                    <w:r w:rsidR="001B0576">
                                      <w:rPr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  <w:t>4</w:t>
                                    </w:r>
                                  </w:p>
                                </w:sdtContent>
                              </w:sdt>
                              <w:p w14:paraId="4DC7A0C4" w14:textId="77777777" w:rsidR="006A344D" w:rsidRDefault="006A344D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p w14:paraId="7E6F6ADF" w14:textId="1FC23202" w:rsidR="006A344D" w:rsidRDefault="006A344D">
                                <w:pPr>
                                  <w:spacing w:before="240"/>
                                  <w:ind w:left="1008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4D9A2303" id="Rectangle 16" o:spid="_x0000_s1026" style="position:absolute;margin-left:0;margin-top:0;width:422.3pt;height:760.1pt;z-index:251659264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" fillcolor="#4f81bd [3204]" stroked="f">
                    <v:textbox inset="21.6pt,1in,21.6pt"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80"/>
                              <w:szCs w:val="80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7E779CCF" w14:textId="294CBF3C" w:rsidR="006A344D" w:rsidRDefault="00737D67">
                              <w:pPr>
                                <w:pStyle w:val="Title"/>
                                <w:jc w:val="right"/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 xml:space="preserve">Annual Report for </w:t>
                              </w:r>
                              <w:r w:rsidR="007D2656"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F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y 202</w:t>
                              </w:r>
                              <w:r w:rsidR="001B0576"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3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-</w:t>
                              </w:r>
                              <w:r w:rsidR="006A344D"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202</w:t>
                              </w:r>
                              <w:r w:rsidR="001B0576">
                                <w:rPr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  <w:t>4</w:t>
                              </w:r>
                            </w:p>
                          </w:sdtContent>
                        </w:sdt>
                        <w:p w14:paraId="4DC7A0C4" w14:textId="77777777" w:rsidR="006A344D" w:rsidRDefault="006A344D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p w14:paraId="7E6F6ADF" w14:textId="1FC23202" w:rsidR="006A344D" w:rsidRDefault="006A344D">
                          <w:pPr>
                            <w:spacing w:before="240"/>
                            <w:ind w:left="1008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F3232BF" wp14:editId="430123B6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9344660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6985" b="6350"/>
                    <wp:wrapNone/>
                    <wp:docPr id="472" name="Rectangle 4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A077C" w14:textId="1344BD9C" w:rsidR="006A344D" w:rsidRDefault="006A344D">
                                <w:pPr>
                                  <w:pStyle w:val="Subtitle"/>
                                  <w:rPr>
                                    <w:rFonts w:cstheme="minorBidi"/>
                                    <w:color w:val="FFFFFF" w:themeColor="background1"/>
                                  </w:rPr>
                                </w:pPr>
                              </w:p>
                              <w:p w14:paraId="4F2AC52A" w14:textId="36DABEA4" w:rsidR="006A344D" w:rsidRDefault="006A344D" w:rsidP="008113F1"/>
                              <w:p w14:paraId="00D06004" w14:textId="5500230A" w:rsidR="006A344D" w:rsidRDefault="006A344D" w:rsidP="008113F1"/>
                              <w:p w14:paraId="014D0936" w14:textId="0366FBA4" w:rsidR="006A344D" w:rsidRDefault="006A344D" w:rsidP="008113F1"/>
                              <w:p w14:paraId="20D07DB3" w14:textId="7973070F" w:rsidR="006A344D" w:rsidRDefault="006A344D" w:rsidP="008113F1"/>
                              <w:p w14:paraId="4CE2D2DB" w14:textId="34BFFC4B" w:rsidR="006A344D" w:rsidRDefault="006A344D" w:rsidP="008113F1"/>
                              <w:p w14:paraId="443E8FD4" w14:textId="2F2095E7" w:rsidR="006A344D" w:rsidRDefault="006A344D" w:rsidP="008113F1"/>
                              <w:p w14:paraId="10238940" w14:textId="3E5516EB" w:rsidR="006A344D" w:rsidRDefault="006A344D" w:rsidP="008113F1"/>
                              <w:p w14:paraId="615D17D3" w14:textId="4B67ED6B" w:rsidR="006A344D" w:rsidRDefault="006A344D" w:rsidP="008113F1"/>
                              <w:p w14:paraId="6D0BEDB2" w14:textId="7DAABEF8" w:rsidR="006A344D" w:rsidRDefault="006A344D" w:rsidP="008113F1"/>
                              <w:p w14:paraId="7DD547C7" w14:textId="7A2FA6EF" w:rsidR="006A344D" w:rsidRDefault="006A344D" w:rsidP="008113F1"/>
                              <w:sdt>
                                <w:sdtPr>
                                  <w:rPr>
                                    <w:rFonts w:cstheme="minorBidi"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alias w:val="Subtitle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FE9F6C2" w14:textId="77777777" w:rsidR="006A344D" w:rsidRPr="008113F1" w:rsidRDefault="006A344D" w:rsidP="008113F1">
                                    <w:pPr>
                                      <w:pStyle w:val="Subtitle"/>
                                      <w:rPr>
                                        <w:rFonts w:cstheme="minorBidi"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 w:rsidRPr="008113F1">
                                      <w:rPr>
                                        <w:rFonts w:cstheme="minorBidi"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  <w:t>Office of Research Compliance and Outreach</w:t>
                                    </w:r>
                                  </w:p>
                                </w:sdtContent>
                              </w:sdt>
                              <w:p w14:paraId="11241297" w14:textId="77777777" w:rsidR="006A344D" w:rsidRPr="008113F1" w:rsidRDefault="006A344D" w:rsidP="008113F1"/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3F3232BF" id="Rectangle 472" o:spid="_x0000_s1027" style="position:absolute;margin-left:0;margin-top:0;width:148.1pt;height:760.3pt;z-index:251660288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" fillcolor="#1f497d [3215]" stroked="f" strokeweight="1pt">
                    <v:textbox inset="14.4pt,,14.4pt">
                      <w:txbxContent>
                        <w:p w14:paraId="7BAA077C" w14:textId="1344BD9C" w:rsidR="006A344D" w:rsidRDefault="006A344D">
                          <w:pPr>
                            <w:pStyle w:val="Subtitle"/>
                            <w:rPr>
                              <w:rFonts w:cstheme="minorBidi"/>
                              <w:color w:val="FFFFFF" w:themeColor="background1"/>
                            </w:rPr>
                          </w:pPr>
                        </w:p>
                        <w:p w14:paraId="4F2AC52A" w14:textId="36DABEA4" w:rsidR="006A344D" w:rsidRDefault="006A344D" w:rsidP="008113F1"/>
                        <w:p w14:paraId="00D06004" w14:textId="5500230A" w:rsidR="006A344D" w:rsidRDefault="006A344D" w:rsidP="008113F1"/>
                        <w:p w14:paraId="014D0936" w14:textId="0366FBA4" w:rsidR="006A344D" w:rsidRDefault="006A344D" w:rsidP="008113F1"/>
                        <w:p w14:paraId="20D07DB3" w14:textId="7973070F" w:rsidR="006A344D" w:rsidRDefault="006A344D" w:rsidP="008113F1"/>
                        <w:p w14:paraId="4CE2D2DB" w14:textId="34BFFC4B" w:rsidR="006A344D" w:rsidRDefault="006A344D" w:rsidP="008113F1"/>
                        <w:p w14:paraId="443E8FD4" w14:textId="2F2095E7" w:rsidR="006A344D" w:rsidRDefault="006A344D" w:rsidP="008113F1"/>
                        <w:p w14:paraId="10238940" w14:textId="3E5516EB" w:rsidR="006A344D" w:rsidRDefault="006A344D" w:rsidP="008113F1"/>
                        <w:p w14:paraId="615D17D3" w14:textId="4B67ED6B" w:rsidR="006A344D" w:rsidRDefault="006A344D" w:rsidP="008113F1"/>
                        <w:p w14:paraId="6D0BEDB2" w14:textId="7DAABEF8" w:rsidR="006A344D" w:rsidRDefault="006A344D" w:rsidP="008113F1"/>
                        <w:p w14:paraId="7DD547C7" w14:textId="7A2FA6EF" w:rsidR="006A344D" w:rsidRDefault="006A344D" w:rsidP="008113F1"/>
                        <w:sdt>
                          <w:sdtPr>
                            <w:rPr>
                              <w:rFonts w:cstheme="minorBidi"/>
                              <w:color w:val="FFFFFF" w:themeColor="background1"/>
                              <w:sz w:val="48"/>
                              <w:szCs w:val="48"/>
                            </w:rPr>
                            <w:alias w:val="Subtitle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14:paraId="2FE9F6C2" w14:textId="77777777" w:rsidR="006A344D" w:rsidRPr="008113F1" w:rsidRDefault="006A344D" w:rsidP="008113F1">
                              <w:pPr>
                                <w:pStyle w:val="Subtitle"/>
                                <w:rPr>
                                  <w:rFonts w:cstheme="minorBidi"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8113F1">
                                <w:rPr>
                                  <w:rFonts w:cstheme="minorBidi"/>
                                  <w:color w:val="FFFFFF" w:themeColor="background1"/>
                                  <w:sz w:val="48"/>
                                  <w:szCs w:val="48"/>
                                </w:rPr>
                                <w:t>Office of Research Compliance and Outreach</w:t>
                              </w:r>
                            </w:p>
                          </w:sdtContent>
                        </w:sdt>
                        <w:p w14:paraId="11241297" w14:textId="77777777" w:rsidR="006A344D" w:rsidRPr="008113F1" w:rsidRDefault="006A344D" w:rsidP="008113F1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F676BA9" w14:textId="77777777" w:rsidR="008113F1" w:rsidRDefault="008113F1"/>
        <w:p w14:paraId="201A4584" w14:textId="5FDF9A05" w:rsidR="00D80D85" w:rsidRPr="006E5B69" w:rsidRDefault="008113F1" w:rsidP="006E5B69">
          <w:pP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</w:rPr>
            <w:br w:type="page"/>
          </w:r>
        </w:p>
      </w:sdtContent>
    </w:sdt>
    <w:p w14:paraId="7111DB60" w14:textId="77777777" w:rsidR="008E68F9" w:rsidRPr="00EB4A71" w:rsidRDefault="008E68F9" w:rsidP="00F71964">
      <w:pPr>
        <w:pStyle w:val="Title"/>
        <w:rPr>
          <w:rFonts w:eastAsia="Times New Roman"/>
          <w:b/>
          <w:bCs/>
          <w:u w:val="single"/>
        </w:rPr>
      </w:pPr>
      <w:r w:rsidRPr="00EB4A71">
        <w:rPr>
          <w:rFonts w:eastAsia="Times New Roman"/>
          <w:b/>
          <w:bCs/>
          <w:u w:val="single"/>
        </w:rPr>
        <w:lastRenderedPageBreak/>
        <w:t>Executive Summary</w:t>
      </w:r>
    </w:p>
    <w:p w14:paraId="3EC8CA64" w14:textId="77777777" w:rsidR="00EB4A71" w:rsidRPr="00EB4A71" w:rsidRDefault="00EB4A71" w:rsidP="00F71964">
      <w:pPr>
        <w:rPr>
          <w:b/>
          <w:bCs/>
          <w:u w:val="single"/>
        </w:rPr>
      </w:pPr>
    </w:p>
    <w:p w14:paraId="5519EC75" w14:textId="3B4C2BF0" w:rsidR="008E68F9" w:rsidRPr="008C4473" w:rsidRDefault="008E68F9" w:rsidP="00F71964">
      <w:pPr>
        <w:rPr>
          <w:sz w:val="24"/>
          <w:szCs w:val="24"/>
        </w:rPr>
      </w:pPr>
      <w:r w:rsidRPr="008C4473">
        <w:rPr>
          <w:sz w:val="24"/>
          <w:szCs w:val="24"/>
        </w:rPr>
        <w:t xml:space="preserve">The Office of Research Compliance and Outreach (ORCO) provides comprehensive Human Research Protection Program (HRPP) and Institutional Review Board (IRB) metrics on an annual basis, supplemented by </w:t>
      </w:r>
      <w:r w:rsidR="00402DA6" w:rsidRPr="008C4473">
        <w:rPr>
          <w:sz w:val="24"/>
          <w:szCs w:val="24"/>
        </w:rPr>
        <w:t>semi-annual</w:t>
      </w:r>
      <w:r w:rsidRPr="008C4473">
        <w:rPr>
          <w:sz w:val="24"/>
          <w:szCs w:val="24"/>
        </w:rPr>
        <w:t xml:space="preserve"> updates. This report presents an analysis of key metrics for the </w:t>
      </w:r>
      <w:r w:rsidR="007D2656">
        <w:rPr>
          <w:sz w:val="24"/>
          <w:szCs w:val="24"/>
        </w:rPr>
        <w:t>Fiscal</w:t>
      </w:r>
      <w:r w:rsidRPr="008C4473">
        <w:rPr>
          <w:sz w:val="24"/>
          <w:szCs w:val="24"/>
        </w:rPr>
        <w:t xml:space="preserve"> Year 202</w:t>
      </w:r>
      <w:r w:rsidR="009B2DF2">
        <w:rPr>
          <w:sz w:val="24"/>
          <w:szCs w:val="24"/>
        </w:rPr>
        <w:t>3</w:t>
      </w:r>
      <w:r w:rsidRPr="008C4473">
        <w:rPr>
          <w:sz w:val="24"/>
          <w:szCs w:val="24"/>
        </w:rPr>
        <w:t>-202</w:t>
      </w:r>
      <w:r w:rsidR="009B2DF2">
        <w:rPr>
          <w:sz w:val="24"/>
          <w:szCs w:val="24"/>
        </w:rPr>
        <w:t>4</w:t>
      </w:r>
      <w:r w:rsidRPr="008C4473">
        <w:rPr>
          <w:sz w:val="24"/>
          <w:szCs w:val="24"/>
        </w:rPr>
        <w:t>. For clarity and ease of reference, a glossary of essential terms is included.</w:t>
      </w:r>
    </w:p>
    <w:p w14:paraId="279BCEBD" w14:textId="77777777" w:rsidR="009158AF" w:rsidRPr="008C4473" w:rsidRDefault="009158AF" w:rsidP="009158AF">
      <w:pPr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>This report includes:</w:t>
      </w:r>
    </w:p>
    <w:p w14:paraId="0062E14C" w14:textId="6498B7A8" w:rsidR="009158AF" w:rsidRPr="008C4473" w:rsidRDefault="009158AF" w:rsidP="009158AF">
      <w:pPr>
        <w:pStyle w:val="ListParagraph"/>
        <w:numPr>
          <w:ilvl w:val="0"/>
          <w:numId w:val="24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Submission counts and percentages by </w:t>
      </w:r>
      <w:r w:rsidR="00E31F5C">
        <w:rPr>
          <w:rFonts w:ascii="Calibri" w:hAnsi="Calibri" w:cs="Calibri"/>
          <w:color w:val="000000"/>
          <w:sz w:val="24"/>
          <w:szCs w:val="24"/>
        </w:rPr>
        <w:t>Submission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Type</w:t>
      </w:r>
      <w:r w:rsidR="00AA2067">
        <w:rPr>
          <w:rFonts w:ascii="Calibri" w:hAnsi="Calibri" w:cs="Calibri"/>
          <w:color w:val="000000"/>
          <w:sz w:val="24"/>
          <w:szCs w:val="24"/>
        </w:rPr>
        <w:t xml:space="preserve"> and </w:t>
      </w:r>
      <w:r w:rsidRPr="008C4473">
        <w:rPr>
          <w:rFonts w:ascii="Calibri" w:hAnsi="Calibri" w:cs="Calibri"/>
          <w:color w:val="000000"/>
          <w:sz w:val="24"/>
          <w:szCs w:val="24"/>
        </w:rPr>
        <w:t>CUNY Role.</w:t>
      </w:r>
    </w:p>
    <w:p w14:paraId="76A21243" w14:textId="124102D0" w:rsidR="009158AF" w:rsidRPr="008C4473" w:rsidRDefault="009158AF" w:rsidP="009158AF">
      <w:pPr>
        <w:pStyle w:val="ListParagraph"/>
        <w:numPr>
          <w:ilvl w:val="0"/>
          <w:numId w:val="24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Total HRPP </w:t>
      </w:r>
      <w:r w:rsidR="00AF23C2" w:rsidRPr="008C4473">
        <w:rPr>
          <w:rFonts w:ascii="Calibri" w:hAnsi="Calibri" w:cs="Calibri"/>
          <w:color w:val="000000"/>
          <w:sz w:val="24"/>
          <w:szCs w:val="24"/>
        </w:rPr>
        <w:t xml:space="preserve">Coordinator Review 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Days and percentages by </w:t>
      </w:r>
      <w:r w:rsidR="00AA2067">
        <w:rPr>
          <w:rFonts w:ascii="Calibri" w:hAnsi="Calibri" w:cs="Calibri"/>
          <w:color w:val="000000"/>
          <w:sz w:val="24"/>
          <w:szCs w:val="24"/>
        </w:rPr>
        <w:t>Submission Type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and CUNY Role.</w:t>
      </w:r>
    </w:p>
    <w:p w14:paraId="10B8F1D5" w14:textId="755C3161" w:rsidR="001C7E84" w:rsidRPr="008C4473" w:rsidRDefault="001C7E84" w:rsidP="009158AF">
      <w:pPr>
        <w:pStyle w:val="ListParagraph"/>
        <w:numPr>
          <w:ilvl w:val="0"/>
          <w:numId w:val="24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>Percentage</w:t>
      </w:r>
      <w:r w:rsidR="008C4473" w:rsidRPr="008C4473">
        <w:rPr>
          <w:rFonts w:ascii="Calibri" w:hAnsi="Calibri" w:cs="Calibri"/>
          <w:color w:val="000000"/>
          <w:sz w:val="24"/>
          <w:szCs w:val="24"/>
        </w:rPr>
        <w:t xml:space="preserve"> of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Total Average </w:t>
      </w:r>
      <w:r w:rsidR="00866F84" w:rsidRPr="008C4473">
        <w:rPr>
          <w:rFonts w:ascii="Calibri" w:hAnsi="Calibri" w:cs="Calibri"/>
          <w:color w:val="000000"/>
          <w:sz w:val="24"/>
          <w:szCs w:val="24"/>
        </w:rPr>
        <w:t xml:space="preserve">Days 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of </w:t>
      </w:r>
      <w:r w:rsidR="00866F84" w:rsidRPr="008C4473">
        <w:rPr>
          <w:rFonts w:ascii="Calibri" w:hAnsi="Calibri" w:cs="Calibri"/>
          <w:color w:val="000000"/>
          <w:sz w:val="24"/>
          <w:szCs w:val="24"/>
        </w:rPr>
        <w:t>IRB</w:t>
      </w:r>
      <w:r w:rsidR="00D47440">
        <w:rPr>
          <w:rFonts w:ascii="Calibri" w:hAnsi="Calibri" w:cs="Calibri"/>
          <w:color w:val="000000"/>
          <w:sz w:val="24"/>
          <w:szCs w:val="24"/>
        </w:rPr>
        <w:t>Manager</w:t>
      </w:r>
      <w:r w:rsidR="00866F84" w:rsidRPr="008C4473">
        <w:rPr>
          <w:rFonts w:ascii="Calibri" w:hAnsi="Calibri" w:cs="Calibri"/>
          <w:color w:val="000000"/>
          <w:sz w:val="24"/>
          <w:szCs w:val="24"/>
        </w:rPr>
        <w:t xml:space="preserve"> Process by Stage</w:t>
      </w:r>
      <w:r w:rsidR="0077589C" w:rsidRPr="008C4473">
        <w:rPr>
          <w:rFonts w:ascii="Calibri" w:hAnsi="Calibri" w:cs="Calibri"/>
          <w:color w:val="000000"/>
          <w:sz w:val="24"/>
          <w:szCs w:val="24"/>
        </w:rPr>
        <w:t>.</w:t>
      </w:r>
    </w:p>
    <w:p w14:paraId="1BCA3301" w14:textId="19A1B6A0" w:rsidR="008E68F9" w:rsidRPr="008C4473" w:rsidRDefault="009158AF" w:rsidP="009158AF">
      <w:pPr>
        <w:pStyle w:val="ListParagraph"/>
        <w:numPr>
          <w:ilvl w:val="0"/>
          <w:numId w:val="24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Additional compliance requests from </w:t>
      </w:r>
      <w:r w:rsidR="007D2656">
        <w:rPr>
          <w:rFonts w:ascii="Calibri" w:hAnsi="Calibri" w:cs="Calibri"/>
          <w:color w:val="000000"/>
          <w:sz w:val="24"/>
          <w:szCs w:val="24"/>
        </w:rPr>
        <w:t>F</w:t>
      </w:r>
      <w:r w:rsidRPr="008C4473">
        <w:rPr>
          <w:rFonts w:ascii="Calibri" w:hAnsi="Calibri" w:cs="Calibri"/>
          <w:color w:val="000000"/>
          <w:sz w:val="24"/>
          <w:szCs w:val="24"/>
        </w:rPr>
        <w:t>Y2</w:t>
      </w:r>
      <w:r w:rsidR="009B2DF2">
        <w:rPr>
          <w:rFonts w:ascii="Calibri" w:hAnsi="Calibri" w:cs="Calibri"/>
          <w:color w:val="000000"/>
          <w:sz w:val="24"/>
          <w:szCs w:val="24"/>
        </w:rPr>
        <w:t>3</w:t>
      </w:r>
      <w:r w:rsidRPr="008C4473">
        <w:rPr>
          <w:rFonts w:ascii="Calibri" w:hAnsi="Calibri" w:cs="Calibri"/>
          <w:color w:val="000000"/>
          <w:sz w:val="24"/>
          <w:szCs w:val="24"/>
        </w:rPr>
        <w:t>-2</w:t>
      </w:r>
      <w:r w:rsidR="009B2DF2">
        <w:rPr>
          <w:rFonts w:ascii="Calibri" w:hAnsi="Calibri" w:cs="Calibri"/>
          <w:color w:val="000000"/>
          <w:sz w:val="24"/>
          <w:szCs w:val="24"/>
        </w:rPr>
        <w:t>4</w:t>
      </w:r>
      <w:r w:rsidRPr="008C4473">
        <w:rPr>
          <w:rFonts w:ascii="Calibri" w:hAnsi="Calibri" w:cs="Calibri"/>
          <w:color w:val="000000"/>
          <w:sz w:val="24"/>
          <w:szCs w:val="24"/>
        </w:rPr>
        <w:t>.</w:t>
      </w:r>
    </w:p>
    <w:p w14:paraId="7D7D12D9" w14:textId="77777777" w:rsidR="000D2DA6" w:rsidRPr="008C4473" w:rsidRDefault="000D2DA6" w:rsidP="000D2DA6">
      <w:pPr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>Key findings:</w:t>
      </w:r>
    </w:p>
    <w:p w14:paraId="1989C811" w14:textId="1241DF6B" w:rsidR="00D53320" w:rsidRPr="008C4473" w:rsidRDefault="00D53320" w:rsidP="00D53320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There were </w:t>
      </w:r>
      <w:r w:rsidR="00AB59C7">
        <w:rPr>
          <w:rFonts w:ascii="Calibri" w:hAnsi="Calibri" w:cs="Calibri"/>
          <w:color w:val="000000"/>
          <w:sz w:val="24"/>
          <w:szCs w:val="24"/>
        </w:rPr>
        <w:t>31</w:t>
      </w:r>
      <w:r w:rsidR="004D675A">
        <w:rPr>
          <w:rFonts w:ascii="Calibri" w:hAnsi="Calibri" w:cs="Calibri"/>
          <w:color w:val="000000"/>
          <w:sz w:val="24"/>
          <w:szCs w:val="24"/>
        </w:rPr>
        <w:t>8</w:t>
      </w:r>
      <w:r w:rsidR="00AB59C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C4473">
        <w:rPr>
          <w:rFonts w:ascii="Calibri" w:hAnsi="Calibri" w:cs="Calibri"/>
          <w:color w:val="000000"/>
          <w:sz w:val="24"/>
          <w:szCs w:val="24"/>
        </w:rPr>
        <w:t>submissions in 202</w:t>
      </w:r>
      <w:r w:rsidR="00CC4D62">
        <w:rPr>
          <w:rFonts w:ascii="Calibri" w:hAnsi="Calibri" w:cs="Calibri"/>
          <w:color w:val="000000"/>
          <w:sz w:val="24"/>
          <w:szCs w:val="24"/>
        </w:rPr>
        <w:t>3</w:t>
      </w:r>
      <w:r w:rsidRPr="008C4473">
        <w:rPr>
          <w:rFonts w:ascii="Calibri" w:hAnsi="Calibri" w:cs="Calibri"/>
          <w:color w:val="000000"/>
          <w:sz w:val="24"/>
          <w:szCs w:val="24"/>
        </w:rPr>
        <w:t>-202</w:t>
      </w:r>
      <w:r w:rsidR="00CC4D62">
        <w:rPr>
          <w:rFonts w:ascii="Calibri" w:hAnsi="Calibri" w:cs="Calibri"/>
          <w:color w:val="000000"/>
          <w:sz w:val="24"/>
          <w:szCs w:val="24"/>
        </w:rPr>
        <w:t>4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(20</w:t>
      </w:r>
      <w:r w:rsidR="00624720">
        <w:rPr>
          <w:rFonts w:ascii="Calibri" w:hAnsi="Calibri" w:cs="Calibri"/>
          <w:color w:val="000000"/>
          <w:sz w:val="24"/>
          <w:szCs w:val="24"/>
        </w:rPr>
        <w:t>9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faculty, 1</w:t>
      </w:r>
      <w:r w:rsidR="00624720">
        <w:rPr>
          <w:rFonts w:ascii="Calibri" w:hAnsi="Calibri" w:cs="Calibri"/>
          <w:color w:val="000000"/>
          <w:sz w:val="24"/>
          <w:szCs w:val="24"/>
        </w:rPr>
        <w:t>09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13073" w:rsidRPr="008C4473">
        <w:rPr>
          <w:rFonts w:ascii="Calibri" w:hAnsi="Calibri" w:cs="Calibri"/>
          <w:color w:val="000000"/>
          <w:sz w:val="24"/>
          <w:szCs w:val="24"/>
        </w:rPr>
        <w:t>student</w:t>
      </w:r>
      <w:r w:rsidRPr="008C4473">
        <w:rPr>
          <w:rFonts w:ascii="Calibri" w:hAnsi="Calibri" w:cs="Calibri"/>
          <w:color w:val="000000"/>
          <w:sz w:val="24"/>
          <w:szCs w:val="24"/>
        </w:rPr>
        <w:t>).</w:t>
      </w:r>
    </w:p>
    <w:p w14:paraId="6F0E7ACC" w14:textId="29167AB8" w:rsidR="00D53320" w:rsidRPr="008C4473" w:rsidRDefault="00D53320" w:rsidP="00D53320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>Submission breakdown</w:t>
      </w:r>
      <w:r w:rsidR="00C54EE9" w:rsidRPr="008C4473">
        <w:rPr>
          <w:rFonts w:ascii="Calibri" w:hAnsi="Calibri" w:cs="Calibri"/>
          <w:color w:val="000000"/>
          <w:sz w:val="24"/>
          <w:szCs w:val="24"/>
        </w:rPr>
        <w:t>: Marxe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(</w:t>
      </w:r>
      <w:r w:rsidR="004C5832">
        <w:rPr>
          <w:rFonts w:ascii="Calibri" w:hAnsi="Calibri" w:cs="Calibri"/>
          <w:color w:val="000000"/>
          <w:sz w:val="24"/>
          <w:szCs w:val="24"/>
        </w:rPr>
        <w:t>43</w:t>
      </w:r>
      <w:r w:rsidRPr="008C4473">
        <w:rPr>
          <w:rFonts w:ascii="Calibri" w:hAnsi="Calibri" w:cs="Calibri"/>
          <w:color w:val="000000"/>
          <w:sz w:val="24"/>
          <w:szCs w:val="24"/>
        </w:rPr>
        <w:t>), Zicklin (</w:t>
      </w:r>
      <w:r w:rsidR="00BC51BC">
        <w:rPr>
          <w:rFonts w:ascii="Calibri" w:hAnsi="Calibri" w:cs="Calibri"/>
          <w:color w:val="000000"/>
          <w:sz w:val="24"/>
          <w:szCs w:val="24"/>
        </w:rPr>
        <w:t>8</w:t>
      </w:r>
      <w:r w:rsidRPr="008C4473">
        <w:rPr>
          <w:rFonts w:ascii="Calibri" w:hAnsi="Calibri" w:cs="Calibri"/>
          <w:color w:val="000000"/>
          <w:sz w:val="24"/>
          <w:szCs w:val="24"/>
        </w:rPr>
        <w:t>7), Weissman (</w:t>
      </w:r>
      <w:r w:rsidR="00BC51BC">
        <w:rPr>
          <w:rFonts w:ascii="Calibri" w:hAnsi="Calibri" w:cs="Calibri"/>
          <w:color w:val="000000"/>
          <w:sz w:val="24"/>
          <w:szCs w:val="24"/>
        </w:rPr>
        <w:t>188</w:t>
      </w:r>
      <w:r w:rsidRPr="008C4473">
        <w:rPr>
          <w:rFonts w:ascii="Calibri" w:hAnsi="Calibri" w:cs="Calibri"/>
          <w:color w:val="000000"/>
          <w:sz w:val="24"/>
          <w:szCs w:val="24"/>
        </w:rPr>
        <w:t>).</w:t>
      </w:r>
    </w:p>
    <w:p w14:paraId="4D0A293B" w14:textId="5F132727" w:rsidR="000D2DA6" w:rsidRPr="008C4473" w:rsidRDefault="000D2DA6" w:rsidP="000D2DA6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The three main IRBManager stages—Data Entry, Faculty/Advisor Review, and HRPP Coordinator Review—had average durations of </w:t>
      </w:r>
      <w:r w:rsidR="005F5A56">
        <w:rPr>
          <w:rFonts w:ascii="Calibri" w:hAnsi="Calibri" w:cs="Calibri"/>
          <w:color w:val="000000"/>
          <w:sz w:val="24"/>
          <w:szCs w:val="24"/>
        </w:rPr>
        <w:t>20.15</w:t>
      </w:r>
      <w:r w:rsidRPr="008C4473">
        <w:rPr>
          <w:rFonts w:ascii="Calibri" w:hAnsi="Calibri" w:cs="Calibri"/>
          <w:color w:val="000000"/>
          <w:sz w:val="24"/>
          <w:szCs w:val="24"/>
        </w:rPr>
        <w:t>, 2.</w:t>
      </w:r>
      <w:r w:rsidR="00DA6B4A">
        <w:rPr>
          <w:rFonts w:ascii="Calibri" w:hAnsi="Calibri" w:cs="Calibri"/>
          <w:color w:val="000000"/>
          <w:sz w:val="24"/>
          <w:szCs w:val="24"/>
        </w:rPr>
        <w:t>74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, and </w:t>
      </w:r>
      <w:r w:rsidR="00DA6B4A">
        <w:rPr>
          <w:rFonts w:ascii="Calibri" w:hAnsi="Calibri" w:cs="Calibri"/>
          <w:color w:val="000000"/>
          <w:sz w:val="24"/>
          <w:szCs w:val="24"/>
        </w:rPr>
        <w:t xml:space="preserve">6.79 </w:t>
      </w:r>
      <w:r w:rsidR="00F27DE5">
        <w:rPr>
          <w:rFonts w:ascii="Calibri" w:hAnsi="Calibri" w:cs="Calibri"/>
          <w:color w:val="000000"/>
          <w:sz w:val="24"/>
          <w:szCs w:val="24"/>
        </w:rPr>
        <w:t xml:space="preserve">calendar </w:t>
      </w:r>
      <w:r w:rsidRPr="008C4473">
        <w:rPr>
          <w:rFonts w:ascii="Calibri" w:hAnsi="Calibri" w:cs="Calibri"/>
          <w:color w:val="000000"/>
          <w:sz w:val="24"/>
          <w:szCs w:val="24"/>
        </w:rPr>
        <w:t>days respectively.</w:t>
      </w:r>
    </w:p>
    <w:p w14:paraId="7C9CA778" w14:textId="77777777" w:rsidR="000D2DA6" w:rsidRPr="008C4473" w:rsidRDefault="000D2DA6" w:rsidP="000D2DA6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>On average, each application underwent 1.94 HRPP Coordinator Review cycles.</w:t>
      </w:r>
    </w:p>
    <w:p w14:paraId="75D296E4" w14:textId="15CFC8F7" w:rsidR="002F7B4A" w:rsidRDefault="000D2DA6" w:rsidP="000D2DA6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8C4473">
        <w:rPr>
          <w:rFonts w:ascii="Calibri" w:hAnsi="Calibri" w:cs="Calibri"/>
          <w:color w:val="000000"/>
          <w:sz w:val="24"/>
          <w:szCs w:val="24"/>
        </w:rPr>
        <w:t xml:space="preserve">Overall, projects had an average of </w:t>
      </w:r>
      <w:r w:rsidR="003F2520">
        <w:rPr>
          <w:rFonts w:ascii="Calibri" w:hAnsi="Calibri" w:cs="Calibri"/>
          <w:color w:val="000000"/>
          <w:sz w:val="24"/>
          <w:szCs w:val="24"/>
        </w:rPr>
        <w:t xml:space="preserve">1.88 </w:t>
      </w:r>
      <w:r w:rsidRPr="008C4473">
        <w:rPr>
          <w:rFonts w:ascii="Calibri" w:hAnsi="Calibri" w:cs="Calibri"/>
          <w:color w:val="000000"/>
          <w:sz w:val="24"/>
          <w:szCs w:val="24"/>
        </w:rPr>
        <w:t>review cycles and spent</w:t>
      </w:r>
      <w:r w:rsidR="003F2520">
        <w:rPr>
          <w:rFonts w:ascii="Calibri" w:hAnsi="Calibri" w:cs="Calibri"/>
          <w:color w:val="000000"/>
          <w:sz w:val="24"/>
          <w:szCs w:val="24"/>
        </w:rPr>
        <w:t xml:space="preserve"> 10.03</w:t>
      </w:r>
      <w:r w:rsidRPr="008C4473">
        <w:rPr>
          <w:rFonts w:ascii="Calibri" w:hAnsi="Calibri" w:cs="Calibri"/>
          <w:color w:val="000000"/>
          <w:sz w:val="24"/>
          <w:szCs w:val="24"/>
        </w:rPr>
        <w:t xml:space="preserve"> days in review</w:t>
      </w:r>
      <w:r w:rsidR="00F47C05" w:rsidRPr="008C4473">
        <w:rPr>
          <w:rFonts w:ascii="Calibri" w:hAnsi="Calibri" w:cs="Calibri"/>
          <w:color w:val="000000"/>
          <w:sz w:val="24"/>
          <w:szCs w:val="24"/>
        </w:rPr>
        <w:t xml:space="preserve"> stages</w:t>
      </w:r>
      <w:r w:rsidRPr="008C4473">
        <w:rPr>
          <w:rFonts w:ascii="Calibri" w:hAnsi="Calibri" w:cs="Calibri"/>
          <w:color w:val="000000"/>
          <w:sz w:val="24"/>
          <w:szCs w:val="24"/>
        </w:rPr>
        <w:t>.</w:t>
      </w:r>
      <w:r w:rsidRPr="008C4473">
        <w:rPr>
          <w:rStyle w:val="FootnoteReference"/>
          <w:rFonts w:ascii="Calibri" w:hAnsi="Calibri" w:cs="Calibri"/>
          <w:color w:val="000000"/>
          <w:sz w:val="24"/>
          <w:szCs w:val="24"/>
        </w:rPr>
        <w:footnoteReference w:id="1"/>
      </w:r>
    </w:p>
    <w:p w14:paraId="4A0C438F" w14:textId="47EFB728" w:rsidR="003C5711" w:rsidRPr="008C4473" w:rsidRDefault="00662621" w:rsidP="00662621">
      <w:pPr>
        <w:pStyle w:val="ListParagraph"/>
        <w:numPr>
          <w:ilvl w:val="0"/>
          <w:numId w:val="23"/>
        </w:numPr>
        <w:ind w:left="660"/>
        <w:rPr>
          <w:rFonts w:ascii="Calibri" w:hAnsi="Calibri" w:cs="Calibri"/>
          <w:color w:val="000000"/>
          <w:sz w:val="24"/>
          <w:szCs w:val="24"/>
        </w:rPr>
      </w:pPr>
      <w:r w:rsidRPr="00662621">
        <w:rPr>
          <w:rFonts w:ascii="Calibri" w:hAnsi="Calibri" w:cs="Calibri"/>
          <w:color w:val="000000"/>
          <w:sz w:val="24"/>
        </w:rPr>
        <w:t>The full IRBManager process t</w:t>
      </w:r>
      <w:r w:rsidR="00777E02">
        <w:rPr>
          <w:rFonts w:ascii="Calibri" w:hAnsi="Calibri" w:cs="Calibri"/>
          <w:color w:val="000000"/>
          <w:sz w:val="24"/>
        </w:rPr>
        <w:t>ook</w:t>
      </w:r>
      <w:r w:rsidRPr="00662621">
        <w:rPr>
          <w:rFonts w:ascii="Calibri" w:hAnsi="Calibri" w:cs="Calibri"/>
          <w:color w:val="000000"/>
          <w:sz w:val="24"/>
        </w:rPr>
        <w:t xml:space="preserve"> an average of </w:t>
      </w:r>
      <w:r w:rsidR="009B2DF2">
        <w:rPr>
          <w:rFonts w:ascii="Calibri" w:hAnsi="Calibri" w:cs="Calibri"/>
          <w:color w:val="000000"/>
          <w:sz w:val="24"/>
        </w:rPr>
        <w:t>29.09</w:t>
      </w:r>
      <w:r w:rsidRPr="00662621">
        <w:rPr>
          <w:rFonts w:ascii="Calibri" w:hAnsi="Calibri" w:cs="Calibri"/>
          <w:color w:val="000000"/>
          <w:sz w:val="24"/>
        </w:rPr>
        <w:t xml:space="preserve"> </w:t>
      </w:r>
      <w:r w:rsidR="00F27DE5">
        <w:rPr>
          <w:rFonts w:ascii="Calibri" w:hAnsi="Calibri" w:cs="Calibri"/>
          <w:color w:val="000000"/>
          <w:sz w:val="24"/>
        </w:rPr>
        <w:t xml:space="preserve">calendar </w:t>
      </w:r>
      <w:r w:rsidRPr="00662621">
        <w:rPr>
          <w:rFonts w:ascii="Calibri" w:hAnsi="Calibri" w:cs="Calibri"/>
          <w:color w:val="000000"/>
          <w:sz w:val="24"/>
        </w:rPr>
        <w:t>days.</w:t>
      </w:r>
      <w:r w:rsidR="001C288D">
        <w:rPr>
          <w:rStyle w:val="FootnoteReference"/>
          <w:rFonts w:ascii="Calibri" w:hAnsi="Calibri" w:cs="Calibri"/>
          <w:color w:val="000000"/>
          <w:sz w:val="24"/>
          <w:szCs w:val="24"/>
        </w:rPr>
        <w:footnoteReference w:id="2"/>
      </w:r>
    </w:p>
    <w:p w14:paraId="3A4D0AB5" w14:textId="49099401" w:rsidR="00A85331" w:rsidRPr="008C4473" w:rsidRDefault="00A85331" w:rsidP="00A85331">
      <w:pPr>
        <w:pStyle w:val="ListParagraph"/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</w:p>
    <w:p w14:paraId="64E079E3" w14:textId="77777777" w:rsidR="000B7E8A" w:rsidRPr="008C4473" w:rsidRDefault="000B7E8A" w:rsidP="00A85331">
      <w:pPr>
        <w:pStyle w:val="ListParagraph"/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</w:p>
    <w:p w14:paraId="2608B91A" w14:textId="77777777" w:rsidR="000B7E8A" w:rsidRDefault="000B7E8A" w:rsidP="00A85331">
      <w:pPr>
        <w:pStyle w:val="ListParagraph"/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</w:p>
    <w:p w14:paraId="3FAAD510" w14:textId="77777777" w:rsidR="000B7E8A" w:rsidRDefault="000B7E8A" w:rsidP="00A85331">
      <w:pPr>
        <w:pStyle w:val="ListParagraph"/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</w:p>
    <w:p w14:paraId="3C6301B5" w14:textId="77777777" w:rsidR="000B7E8A" w:rsidRDefault="000B7E8A" w:rsidP="00A85331">
      <w:pPr>
        <w:pStyle w:val="ListParagraph"/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</w:p>
    <w:p w14:paraId="1100E70B" w14:textId="2A03DF5B" w:rsidR="005C5D1E" w:rsidRDefault="005C5D1E" w:rsidP="000B265E">
      <w:pPr>
        <w:pStyle w:val="ListParagraph"/>
        <w:tabs>
          <w:tab w:val="left" w:pos="7836"/>
        </w:tabs>
        <w:spacing w:before="100" w:beforeAutospacing="1" w:after="100" w:afterAutospacing="1" w:line="240" w:lineRule="auto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Glossary of Terms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8635"/>
        <w:gridCol w:w="8635"/>
      </w:tblGrid>
      <w:tr w:rsidR="005C5D1E" w14:paraId="6BA192EE" w14:textId="77777777" w:rsidTr="007D19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4C2E9DE8" w14:textId="6B760A2F" w:rsidR="005C5D1E" w:rsidRPr="005C5D1E" w:rsidRDefault="005C5D1E" w:rsidP="00F21F84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 w:rsidRPr="005C5D1E">
              <w:rPr>
                <w:sz w:val="28"/>
                <w:szCs w:val="28"/>
              </w:rPr>
              <w:t>Stage</w:t>
            </w:r>
            <w:r w:rsidR="0047205B">
              <w:rPr>
                <w:sz w:val="28"/>
                <w:szCs w:val="28"/>
              </w:rPr>
              <w:t>/Metrics Types</w:t>
            </w:r>
          </w:p>
        </w:tc>
        <w:tc>
          <w:tcPr>
            <w:tcW w:w="8635" w:type="dxa"/>
          </w:tcPr>
          <w:p w14:paraId="336CAFD0" w14:textId="7B8660AC" w:rsidR="005C5D1E" w:rsidRPr="006563B1" w:rsidRDefault="005C5D1E" w:rsidP="00F21F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6563B1">
              <w:rPr>
                <w:b w:val="0"/>
                <w:bCs w:val="0"/>
                <w:sz w:val="28"/>
                <w:szCs w:val="28"/>
              </w:rPr>
              <w:t>Definition</w:t>
            </w:r>
          </w:p>
        </w:tc>
      </w:tr>
      <w:tr w:rsidR="00F41B9D" w14:paraId="00D637D1" w14:textId="77777777" w:rsidTr="007D19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6277CE4B" w14:textId="5B59E9D3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Calendar Days</w:t>
            </w:r>
          </w:p>
        </w:tc>
        <w:tc>
          <w:tcPr>
            <w:tcW w:w="8635" w:type="dxa"/>
          </w:tcPr>
          <w:p w14:paraId="29321181" w14:textId="33A1F5B5" w:rsidR="00F41B9D" w:rsidRPr="006563B1" w:rsidRDefault="006563B1" w:rsidP="00F41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563B1">
              <w:rPr>
                <w:sz w:val="24"/>
                <w:szCs w:val="24"/>
              </w:rPr>
              <w:t>Metrics in IRBManager are measured in calendar days, following a seven-day week model. This total includes weekends, holidays, and any institutional closures.</w:t>
            </w:r>
          </w:p>
        </w:tc>
      </w:tr>
      <w:tr w:rsidR="00750D64" w14:paraId="5BE0CBD4" w14:textId="77777777" w:rsidTr="007D19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0D36A8B1" w14:textId="4C169D95" w:rsidR="00750D64" w:rsidRDefault="00750D64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Chair’s Review Stage</w:t>
            </w:r>
          </w:p>
        </w:tc>
        <w:tc>
          <w:tcPr>
            <w:tcW w:w="8635" w:type="dxa"/>
          </w:tcPr>
          <w:p w14:paraId="04F23B7D" w14:textId="6F5E4770" w:rsidR="00750D64" w:rsidRPr="000B7A95" w:rsidRDefault="000B7A95" w:rsidP="00F41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7A95">
              <w:rPr>
                <w:sz w:val="24"/>
                <w:szCs w:val="24"/>
              </w:rPr>
              <w:t>The Review Stage involves HRPPs submitting projects to the IRB Chair or Vice-Chair for review, specifically in cases where non-compliance may be present.</w:t>
            </w:r>
          </w:p>
        </w:tc>
      </w:tr>
      <w:tr w:rsidR="00F41B9D" w14:paraId="02FCDE08" w14:textId="77777777" w:rsidTr="007D19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70288E79" w14:textId="2ED725FB" w:rsidR="00F41B9D" w:rsidRPr="005C5D1E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Entry Stage</w:t>
            </w:r>
          </w:p>
        </w:tc>
        <w:tc>
          <w:tcPr>
            <w:tcW w:w="8635" w:type="dxa"/>
          </w:tcPr>
          <w:p w14:paraId="5EEE9CA9" w14:textId="288DEBC9" w:rsidR="00F41B9D" w:rsidRPr="00CB4C3C" w:rsidRDefault="00CB4C3C" w:rsidP="00F41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B4C3C">
              <w:rPr>
                <w:sz w:val="24"/>
                <w:szCs w:val="24"/>
              </w:rPr>
              <w:t>The Submission Stage involves researchers drafting or modifying their forms. Projects will re-enter this stage if the HRPP, IRB, or Faculty Advisor requests changes.</w:t>
            </w:r>
            <w:r w:rsidR="00F41B9D" w:rsidRPr="00CB4C3C">
              <w:rPr>
                <w:sz w:val="24"/>
                <w:szCs w:val="24"/>
              </w:rPr>
              <w:t>.</w:t>
            </w:r>
          </w:p>
        </w:tc>
      </w:tr>
      <w:tr w:rsidR="00F41B9D" w14:paraId="09749DF0" w14:textId="77777777" w:rsidTr="007D19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2AA09944" w14:textId="5FC65CFF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Days in Stage</w:t>
            </w:r>
          </w:p>
        </w:tc>
        <w:tc>
          <w:tcPr>
            <w:tcW w:w="8635" w:type="dxa"/>
          </w:tcPr>
          <w:p w14:paraId="6E2480F8" w14:textId="76F275E9" w:rsidR="00F41B9D" w:rsidRDefault="00F41B9D" w:rsidP="00F41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Metrics type refers to </w:t>
            </w:r>
            <w:r w:rsidR="00F06E0D">
              <w:rPr>
                <w:sz w:val="24"/>
                <w:szCs w:val="24"/>
              </w:rPr>
              <w:t>the number</w:t>
            </w:r>
            <w:r>
              <w:rPr>
                <w:sz w:val="24"/>
                <w:szCs w:val="24"/>
              </w:rPr>
              <w:t xml:space="preserve"> of days in a particular stage. All stages provide metrics in either times or days.</w:t>
            </w:r>
          </w:p>
        </w:tc>
      </w:tr>
      <w:tr w:rsidR="00F41B9D" w14:paraId="186885C7" w14:textId="77777777" w:rsidTr="007D19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250737ED" w14:textId="02CC30C4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Exempt w Limited IRB/Expedited Review</w:t>
            </w:r>
          </w:p>
        </w:tc>
        <w:tc>
          <w:tcPr>
            <w:tcW w:w="8635" w:type="dxa"/>
          </w:tcPr>
          <w:p w14:paraId="20F95617" w14:textId="41CB6102" w:rsidR="00F41B9D" w:rsidRDefault="005910F9" w:rsidP="00F41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Review </w:t>
            </w:r>
            <w:r w:rsidR="00F41B9D">
              <w:rPr>
                <w:sz w:val="24"/>
                <w:szCs w:val="24"/>
              </w:rPr>
              <w:t>Stage when reviewers sen</w:t>
            </w:r>
            <w:r w:rsidR="00623FD6">
              <w:rPr>
                <w:sz w:val="24"/>
                <w:szCs w:val="24"/>
              </w:rPr>
              <w:t xml:space="preserve">d </w:t>
            </w:r>
            <w:r w:rsidR="00F41B9D">
              <w:rPr>
                <w:sz w:val="24"/>
                <w:szCs w:val="24"/>
              </w:rPr>
              <w:t>their determinations to the HRPP Coordinator Office</w:t>
            </w:r>
            <w:r w:rsidR="00BB2DE7">
              <w:rPr>
                <w:sz w:val="24"/>
                <w:szCs w:val="24"/>
              </w:rPr>
              <w:t>.</w:t>
            </w:r>
          </w:p>
        </w:tc>
      </w:tr>
      <w:tr w:rsidR="00F41B9D" w14:paraId="00E8686F" w14:textId="77777777" w:rsidTr="007D19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74995C7A" w14:textId="200DCC52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 Advisor Signature</w:t>
            </w:r>
          </w:p>
        </w:tc>
        <w:tc>
          <w:tcPr>
            <w:tcW w:w="8635" w:type="dxa"/>
          </w:tcPr>
          <w:p w14:paraId="3A7DA324" w14:textId="3F1C110C" w:rsidR="00F41B9D" w:rsidRPr="00B84AE8" w:rsidRDefault="002864F2" w:rsidP="00F41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84AE8">
              <w:rPr>
                <w:sz w:val="24"/>
                <w:szCs w:val="24"/>
              </w:rPr>
              <w:t>Submission Stage where Faculty Advisors assess student-submitted projects. Advisors have the option to send the project back to the student for revisions or advance it to the HRPP Office for compliance review.</w:t>
            </w:r>
          </w:p>
        </w:tc>
      </w:tr>
      <w:tr w:rsidR="00F41B9D" w14:paraId="0EBDF10C" w14:textId="77777777" w:rsidTr="007D19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7B693D31" w14:textId="7F7EF220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HRPP Coordinator Review</w:t>
            </w:r>
          </w:p>
        </w:tc>
        <w:tc>
          <w:tcPr>
            <w:tcW w:w="8635" w:type="dxa"/>
          </w:tcPr>
          <w:p w14:paraId="0F5D70D2" w14:textId="5EB808D1" w:rsidR="00F41B9D" w:rsidRPr="00B84AE8" w:rsidRDefault="00B84AE8" w:rsidP="00F41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84AE8">
              <w:rPr>
                <w:sz w:val="24"/>
                <w:szCs w:val="24"/>
              </w:rPr>
              <w:t>Review Stage where the HRPP Coordinator assesses submitted projects through a pre-review process. This includes evaluating compliance, identifying required revisions, and issuing determinations aligned with institutional policies.</w:t>
            </w:r>
          </w:p>
        </w:tc>
      </w:tr>
      <w:tr w:rsidR="00F41B9D" w14:paraId="600C9A1C" w14:textId="77777777" w:rsidTr="007D19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632B4D7A" w14:textId="294D8FE2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Times in Stage</w:t>
            </w:r>
          </w:p>
        </w:tc>
        <w:tc>
          <w:tcPr>
            <w:tcW w:w="8635" w:type="dxa"/>
          </w:tcPr>
          <w:p w14:paraId="0F483457" w14:textId="3C6B6CDA" w:rsidR="00F41B9D" w:rsidRDefault="00F41B9D" w:rsidP="00F41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Metrics type refers to the number of times</w:t>
            </w:r>
            <w:r w:rsidR="005910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a particular stage. All stages provide metrics in either times or days.</w:t>
            </w:r>
          </w:p>
        </w:tc>
      </w:tr>
      <w:tr w:rsidR="00F41B9D" w14:paraId="4348971A" w14:textId="77777777" w:rsidTr="007D19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5" w:type="dxa"/>
          </w:tcPr>
          <w:p w14:paraId="55D4B835" w14:textId="67D7075B" w:rsidR="00F41B9D" w:rsidRDefault="00F41B9D" w:rsidP="00F41B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</w:t>
            </w:r>
            <w:r w:rsidR="008B0794">
              <w:rPr>
                <w:sz w:val="24"/>
                <w:szCs w:val="24"/>
              </w:rPr>
              <w:t xml:space="preserve"> Stage</w:t>
            </w:r>
          </w:p>
        </w:tc>
        <w:tc>
          <w:tcPr>
            <w:tcW w:w="8635" w:type="dxa"/>
          </w:tcPr>
          <w:p w14:paraId="5CABBB98" w14:textId="3CB83965" w:rsidR="00F41B9D" w:rsidRDefault="005910F9" w:rsidP="00F41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Review </w:t>
            </w:r>
            <w:r w:rsidR="00F41B9D">
              <w:rPr>
                <w:sz w:val="24"/>
                <w:szCs w:val="24"/>
              </w:rPr>
              <w:t xml:space="preserve">Stage when project is with </w:t>
            </w:r>
            <w:r w:rsidR="00623FD6">
              <w:rPr>
                <w:sz w:val="24"/>
                <w:szCs w:val="24"/>
              </w:rPr>
              <w:t>Reviewer.</w:t>
            </w:r>
          </w:p>
        </w:tc>
      </w:tr>
    </w:tbl>
    <w:p w14:paraId="51B0DF3B" w14:textId="77777777" w:rsidR="005C5D1E" w:rsidRDefault="005C5D1E" w:rsidP="00F21F84">
      <w:pPr>
        <w:jc w:val="center"/>
        <w:rPr>
          <w:b/>
          <w:bCs/>
          <w:sz w:val="32"/>
          <w:szCs w:val="32"/>
          <w:u w:val="single"/>
        </w:rPr>
      </w:pPr>
    </w:p>
    <w:p w14:paraId="6ED2DDF9" w14:textId="77777777" w:rsidR="00254BC8" w:rsidRDefault="00254BC8" w:rsidP="00F21F84">
      <w:pPr>
        <w:jc w:val="center"/>
        <w:rPr>
          <w:b/>
          <w:bCs/>
          <w:sz w:val="32"/>
          <w:szCs w:val="32"/>
          <w:u w:val="single"/>
        </w:rPr>
      </w:pPr>
    </w:p>
    <w:p w14:paraId="3F07E187" w14:textId="77777777" w:rsidR="00DE0FD0" w:rsidRDefault="00DE0FD0" w:rsidP="00F21F84">
      <w:pPr>
        <w:jc w:val="center"/>
        <w:rPr>
          <w:b/>
          <w:bCs/>
          <w:sz w:val="32"/>
          <w:szCs w:val="32"/>
          <w:u w:val="single"/>
        </w:rPr>
      </w:pPr>
    </w:p>
    <w:p w14:paraId="26C0744D" w14:textId="77777777" w:rsidR="00F03178" w:rsidRDefault="00F03178" w:rsidP="00F21F84">
      <w:pPr>
        <w:jc w:val="center"/>
        <w:rPr>
          <w:b/>
          <w:bCs/>
          <w:sz w:val="32"/>
          <w:szCs w:val="32"/>
          <w:u w:val="single"/>
        </w:rPr>
      </w:pPr>
    </w:p>
    <w:p w14:paraId="1D09BC20" w14:textId="4F8EF71E" w:rsidR="00D121A4" w:rsidRDefault="004F6C4C" w:rsidP="004B6FEB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Count</w:t>
      </w:r>
      <w:r w:rsidR="00AD747D">
        <w:rPr>
          <w:b/>
          <w:bCs/>
          <w:sz w:val="32"/>
          <w:szCs w:val="32"/>
          <w:u w:val="single"/>
        </w:rPr>
        <w:t xml:space="preserve"> of Submissions (By </w:t>
      </w:r>
      <w:r w:rsidR="002B52C6">
        <w:rPr>
          <w:b/>
          <w:bCs/>
          <w:sz w:val="32"/>
          <w:szCs w:val="32"/>
          <w:u w:val="single"/>
        </w:rPr>
        <w:t>Sub</w:t>
      </w:r>
      <w:r w:rsidR="008D415C">
        <w:rPr>
          <w:b/>
          <w:bCs/>
          <w:sz w:val="32"/>
          <w:szCs w:val="32"/>
          <w:u w:val="single"/>
        </w:rPr>
        <w:t xml:space="preserve">mission Type, </w:t>
      </w:r>
      <w:r w:rsidR="00066C87">
        <w:rPr>
          <w:b/>
          <w:bCs/>
          <w:sz w:val="32"/>
          <w:szCs w:val="32"/>
          <w:u w:val="single"/>
        </w:rPr>
        <w:t>CUNY Role</w:t>
      </w:r>
      <w:r w:rsidR="00AD747D">
        <w:rPr>
          <w:b/>
          <w:bCs/>
          <w:sz w:val="32"/>
          <w:szCs w:val="32"/>
          <w:u w:val="single"/>
        </w:rPr>
        <w:t>)</w:t>
      </w:r>
    </w:p>
    <w:tbl>
      <w:tblPr>
        <w:tblStyle w:val="GridTable4-Accent3"/>
        <w:tblW w:w="12299" w:type="dxa"/>
        <w:jc w:val="center"/>
        <w:tblLook w:val="04A0" w:firstRow="1" w:lastRow="0" w:firstColumn="1" w:lastColumn="0" w:noHBand="0" w:noVBand="1"/>
      </w:tblPr>
      <w:tblGrid>
        <w:gridCol w:w="4939"/>
        <w:gridCol w:w="2575"/>
        <w:gridCol w:w="1781"/>
        <w:gridCol w:w="1225"/>
        <w:gridCol w:w="1779"/>
      </w:tblGrid>
      <w:tr w:rsidR="008B38B0" w:rsidRPr="00FA77F4" w14:paraId="41CD310B" w14:textId="77777777" w:rsidTr="008B38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2A24454" w14:textId="77777777" w:rsidR="008B38B0" w:rsidRPr="00FA77F4" w:rsidRDefault="008B38B0" w:rsidP="00C349F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noWrap/>
            <w:hideMark/>
          </w:tcPr>
          <w:p w14:paraId="362431C5" w14:textId="77777777" w:rsidR="008B38B0" w:rsidRPr="00FA77F4" w:rsidRDefault="008B38B0" w:rsidP="00C3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25961195" w14:textId="77777777" w:rsidR="008B38B0" w:rsidRPr="00FA77F4" w:rsidRDefault="008B38B0" w:rsidP="00C3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noWrap/>
            <w:hideMark/>
          </w:tcPr>
          <w:p w14:paraId="092D51C1" w14:textId="77777777" w:rsidR="008B38B0" w:rsidRPr="00FA77F4" w:rsidRDefault="008B38B0" w:rsidP="00C3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noWrap/>
            <w:hideMark/>
          </w:tcPr>
          <w:p w14:paraId="2AA61DAD" w14:textId="77777777" w:rsidR="008B38B0" w:rsidRPr="00FA77F4" w:rsidRDefault="008B38B0" w:rsidP="00C3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38B0" w:rsidRPr="00FA77F4" w14:paraId="6BE7D142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77DF3980" w14:textId="77777777" w:rsidR="008B38B0" w:rsidRPr="00FA77F4" w:rsidRDefault="008B38B0" w:rsidP="00C349F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noWrap/>
            <w:hideMark/>
          </w:tcPr>
          <w:p w14:paraId="49ADE0C8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Marxe</w:t>
            </w:r>
          </w:p>
        </w:tc>
        <w:tc>
          <w:tcPr>
            <w:tcW w:w="1781" w:type="dxa"/>
            <w:noWrap/>
            <w:hideMark/>
          </w:tcPr>
          <w:p w14:paraId="2E95271C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Weissman</w:t>
            </w:r>
          </w:p>
        </w:tc>
        <w:tc>
          <w:tcPr>
            <w:tcW w:w="1225" w:type="dxa"/>
            <w:noWrap/>
            <w:hideMark/>
          </w:tcPr>
          <w:p w14:paraId="2B0A1778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Zicklin</w:t>
            </w:r>
          </w:p>
        </w:tc>
        <w:tc>
          <w:tcPr>
            <w:tcW w:w="1779" w:type="dxa"/>
            <w:noWrap/>
            <w:hideMark/>
          </w:tcPr>
          <w:p w14:paraId="3D331635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Grand Total</w:t>
            </w:r>
          </w:p>
        </w:tc>
      </w:tr>
      <w:tr w:rsidR="008B38B0" w:rsidRPr="00FA77F4" w14:paraId="10C7D3CC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753C14C" w14:textId="77777777" w:rsidR="008B38B0" w:rsidRPr="00FA77F4" w:rsidRDefault="008B38B0" w:rsidP="00C349F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Faculty</w:t>
            </w:r>
          </w:p>
        </w:tc>
        <w:tc>
          <w:tcPr>
            <w:tcW w:w="2575" w:type="dxa"/>
            <w:noWrap/>
            <w:hideMark/>
          </w:tcPr>
          <w:p w14:paraId="232B3EE0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81" w:type="dxa"/>
            <w:noWrap/>
            <w:hideMark/>
          </w:tcPr>
          <w:p w14:paraId="4D17EF0A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25" w:type="dxa"/>
            <w:noWrap/>
            <w:hideMark/>
          </w:tcPr>
          <w:p w14:paraId="2A3A4068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79" w:type="dxa"/>
            <w:noWrap/>
            <w:hideMark/>
          </w:tcPr>
          <w:p w14:paraId="17C58D3B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209</w:t>
            </w:r>
          </w:p>
        </w:tc>
      </w:tr>
      <w:tr w:rsidR="008B38B0" w:rsidRPr="00FA77F4" w14:paraId="7FBE9AE4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D14F7E6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575" w:type="dxa"/>
            <w:noWrap/>
            <w:hideMark/>
          </w:tcPr>
          <w:p w14:paraId="087714A4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1781" w:type="dxa"/>
            <w:noWrap/>
            <w:hideMark/>
          </w:tcPr>
          <w:p w14:paraId="5B5F8223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  <w:tc>
          <w:tcPr>
            <w:tcW w:w="1225" w:type="dxa"/>
            <w:noWrap/>
            <w:hideMark/>
          </w:tcPr>
          <w:p w14:paraId="7A105925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1779" w:type="dxa"/>
            <w:noWrap/>
            <w:hideMark/>
          </w:tcPr>
          <w:p w14:paraId="6038D7E0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62</w:t>
            </w:r>
          </w:p>
        </w:tc>
      </w:tr>
      <w:tr w:rsidR="008B38B0" w:rsidRPr="00FA77F4" w14:paraId="40B18CDB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4E4919F5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575" w:type="dxa"/>
            <w:noWrap/>
            <w:hideMark/>
          </w:tcPr>
          <w:p w14:paraId="6575B307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1781" w:type="dxa"/>
            <w:noWrap/>
            <w:hideMark/>
          </w:tcPr>
          <w:p w14:paraId="6F620A60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1225" w:type="dxa"/>
            <w:noWrap/>
            <w:hideMark/>
          </w:tcPr>
          <w:p w14:paraId="1F35083A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1779" w:type="dxa"/>
            <w:noWrap/>
            <w:hideMark/>
          </w:tcPr>
          <w:p w14:paraId="50895C94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86</w:t>
            </w:r>
          </w:p>
        </w:tc>
      </w:tr>
      <w:tr w:rsidR="008B38B0" w:rsidRPr="00FA77F4" w14:paraId="4B85D6D7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76758765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Continuing Review Event</w:t>
            </w:r>
          </w:p>
        </w:tc>
        <w:tc>
          <w:tcPr>
            <w:tcW w:w="2575" w:type="dxa"/>
            <w:noWrap/>
            <w:hideMark/>
          </w:tcPr>
          <w:p w14:paraId="15D825BB" w14:textId="77777777" w:rsidR="008B38B0" w:rsidRPr="00FA77F4" w:rsidRDefault="008B38B0" w:rsidP="00C349FC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202C2A1D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225" w:type="dxa"/>
            <w:noWrap/>
            <w:hideMark/>
          </w:tcPr>
          <w:p w14:paraId="59585055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79" w:type="dxa"/>
            <w:noWrap/>
            <w:hideMark/>
          </w:tcPr>
          <w:p w14:paraId="2C0EB6C1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</w:tr>
      <w:tr w:rsidR="008B38B0" w:rsidRPr="00FA77F4" w14:paraId="7DFA79E0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688FCFF1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575" w:type="dxa"/>
            <w:noWrap/>
            <w:hideMark/>
          </w:tcPr>
          <w:p w14:paraId="70294895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1781" w:type="dxa"/>
            <w:noWrap/>
            <w:hideMark/>
          </w:tcPr>
          <w:p w14:paraId="7AD27BE1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1225" w:type="dxa"/>
            <w:noWrap/>
            <w:hideMark/>
          </w:tcPr>
          <w:p w14:paraId="77E75B66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1779" w:type="dxa"/>
            <w:noWrap/>
            <w:hideMark/>
          </w:tcPr>
          <w:p w14:paraId="01AA5138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</w:tr>
      <w:tr w:rsidR="008B38B0" w:rsidRPr="00FA77F4" w14:paraId="2CAD1154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D2290D9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575" w:type="dxa"/>
            <w:noWrap/>
            <w:hideMark/>
          </w:tcPr>
          <w:p w14:paraId="021B8743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1781" w:type="dxa"/>
            <w:noWrap/>
            <w:hideMark/>
          </w:tcPr>
          <w:p w14:paraId="7520D22E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1225" w:type="dxa"/>
            <w:noWrap/>
            <w:hideMark/>
          </w:tcPr>
          <w:p w14:paraId="072C1B70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1779" w:type="dxa"/>
            <w:noWrap/>
            <w:hideMark/>
          </w:tcPr>
          <w:p w14:paraId="4225514F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42</w:t>
            </w:r>
          </w:p>
        </w:tc>
      </w:tr>
      <w:tr w:rsidR="008B38B0" w:rsidRPr="00FA77F4" w14:paraId="2336B19F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67E7DE3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575" w:type="dxa"/>
            <w:noWrap/>
            <w:hideMark/>
          </w:tcPr>
          <w:p w14:paraId="3DB0340C" w14:textId="77777777" w:rsidR="008B38B0" w:rsidRPr="00FA77F4" w:rsidRDefault="008B38B0" w:rsidP="00C349FC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2BC98E3F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225" w:type="dxa"/>
            <w:noWrap/>
            <w:hideMark/>
          </w:tcPr>
          <w:p w14:paraId="6E62D137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779" w:type="dxa"/>
            <w:noWrap/>
            <w:hideMark/>
          </w:tcPr>
          <w:p w14:paraId="60010C03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</w:tr>
      <w:tr w:rsidR="008B38B0" w:rsidRPr="00FA77F4" w14:paraId="3677F968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448F523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575" w:type="dxa"/>
            <w:noWrap/>
            <w:hideMark/>
          </w:tcPr>
          <w:p w14:paraId="7DF0E10E" w14:textId="77777777" w:rsidR="008B38B0" w:rsidRPr="00FA77F4" w:rsidRDefault="008B38B0" w:rsidP="00C349FC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1CF6CFC6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225" w:type="dxa"/>
            <w:noWrap/>
            <w:hideMark/>
          </w:tcPr>
          <w:p w14:paraId="438D91CE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779" w:type="dxa"/>
            <w:noWrap/>
            <w:hideMark/>
          </w:tcPr>
          <w:p w14:paraId="291F727D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</w:tr>
      <w:tr w:rsidR="008B38B0" w:rsidRPr="00FA77F4" w14:paraId="18DC6973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3A7D603" w14:textId="77777777" w:rsidR="008B38B0" w:rsidRPr="00FA77F4" w:rsidRDefault="008B38B0" w:rsidP="00C349F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</w:p>
        </w:tc>
        <w:tc>
          <w:tcPr>
            <w:tcW w:w="2575" w:type="dxa"/>
            <w:noWrap/>
            <w:hideMark/>
          </w:tcPr>
          <w:p w14:paraId="48C9F2A7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1" w:type="dxa"/>
            <w:noWrap/>
            <w:hideMark/>
          </w:tcPr>
          <w:p w14:paraId="066EC80A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25" w:type="dxa"/>
            <w:noWrap/>
            <w:hideMark/>
          </w:tcPr>
          <w:p w14:paraId="62FCD32A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79" w:type="dxa"/>
            <w:noWrap/>
            <w:hideMark/>
          </w:tcPr>
          <w:p w14:paraId="183DE08E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109</w:t>
            </w:r>
          </w:p>
        </w:tc>
      </w:tr>
      <w:tr w:rsidR="008B38B0" w:rsidRPr="00FA77F4" w14:paraId="02350A9E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AC62DA7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575" w:type="dxa"/>
            <w:noWrap/>
            <w:hideMark/>
          </w:tcPr>
          <w:p w14:paraId="7FD24771" w14:textId="77777777" w:rsidR="008B38B0" w:rsidRPr="00FA77F4" w:rsidRDefault="008B38B0" w:rsidP="00C349FC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410BA9D8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1225" w:type="dxa"/>
            <w:noWrap/>
            <w:hideMark/>
          </w:tcPr>
          <w:p w14:paraId="777F9D9B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1779" w:type="dxa"/>
            <w:noWrap/>
            <w:hideMark/>
          </w:tcPr>
          <w:p w14:paraId="75CE30DA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</w:tr>
      <w:tr w:rsidR="008B38B0" w:rsidRPr="00FA77F4" w14:paraId="1805E3C4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47E506C5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575" w:type="dxa"/>
            <w:noWrap/>
            <w:hideMark/>
          </w:tcPr>
          <w:p w14:paraId="38419653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781" w:type="dxa"/>
            <w:noWrap/>
            <w:hideMark/>
          </w:tcPr>
          <w:p w14:paraId="4730C811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1225" w:type="dxa"/>
            <w:noWrap/>
            <w:hideMark/>
          </w:tcPr>
          <w:p w14:paraId="35780CD1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1779" w:type="dxa"/>
            <w:noWrap/>
            <w:hideMark/>
          </w:tcPr>
          <w:p w14:paraId="59908331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</w:tr>
      <w:tr w:rsidR="008B38B0" w:rsidRPr="00FA77F4" w14:paraId="2FF4982D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4FF9E6F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575" w:type="dxa"/>
            <w:noWrap/>
            <w:hideMark/>
          </w:tcPr>
          <w:p w14:paraId="4D6DE60F" w14:textId="77777777" w:rsidR="008B38B0" w:rsidRPr="00FA77F4" w:rsidRDefault="008B38B0" w:rsidP="00C349FC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0C1FB035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1225" w:type="dxa"/>
            <w:noWrap/>
            <w:hideMark/>
          </w:tcPr>
          <w:p w14:paraId="36B7A42A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1779" w:type="dxa"/>
            <w:noWrap/>
            <w:hideMark/>
          </w:tcPr>
          <w:p w14:paraId="3E21C0F7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</w:tr>
      <w:tr w:rsidR="008B38B0" w:rsidRPr="00FA77F4" w14:paraId="31C10063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57EC505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575" w:type="dxa"/>
            <w:noWrap/>
            <w:hideMark/>
          </w:tcPr>
          <w:p w14:paraId="7B594660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1781" w:type="dxa"/>
            <w:noWrap/>
            <w:hideMark/>
          </w:tcPr>
          <w:p w14:paraId="2AEDD0DB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1225" w:type="dxa"/>
            <w:noWrap/>
            <w:hideMark/>
          </w:tcPr>
          <w:p w14:paraId="00721E54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1779" w:type="dxa"/>
            <w:noWrap/>
            <w:hideMark/>
          </w:tcPr>
          <w:p w14:paraId="35023BE8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</w:tr>
      <w:tr w:rsidR="008B38B0" w:rsidRPr="00FA77F4" w14:paraId="56A12C41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438916B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575" w:type="dxa"/>
            <w:noWrap/>
            <w:hideMark/>
          </w:tcPr>
          <w:p w14:paraId="192FA7F4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781" w:type="dxa"/>
            <w:noWrap/>
            <w:hideMark/>
          </w:tcPr>
          <w:p w14:paraId="544AF0FD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25" w:type="dxa"/>
            <w:noWrap/>
            <w:hideMark/>
          </w:tcPr>
          <w:p w14:paraId="5A0C0056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noWrap/>
            <w:hideMark/>
          </w:tcPr>
          <w:p w14:paraId="1975C8B3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</w:tr>
      <w:tr w:rsidR="008B38B0" w:rsidRPr="00FA77F4" w14:paraId="54C22916" w14:textId="77777777" w:rsidTr="008B38B0">
        <w:trPr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02BA06B" w14:textId="77777777" w:rsidR="008B38B0" w:rsidRPr="00FA77F4" w:rsidRDefault="008B38B0" w:rsidP="00C349F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575" w:type="dxa"/>
            <w:noWrap/>
            <w:hideMark/>
          </w:tcPr>
          <w:p w14:paraId="24B5E471" w14:textId="77777777" w:rsidR="008B38B0" w:rsidRPr="00FA77F4" w:rsidRDefault="008B38B0" w:rsidP="00C349FC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81" w:type="dxa"/>
            <w:noWrap/>
            <w:hideMark/>
          </w:tcPr>
          <w:p w14:paraId="71098609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noWrap/>
            <w:hideMark/>
          </w:tcPr>
          <w:p w14:paraId="1567FE55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1779" w:type="dxa"/>
            <w:noWrap/>
            <w:hideMark/>
          </w:tcPr>
          <w:p w14:paraId="5194CE7B" w14:textId="77777777" w:rsidR="008B38B0" w:rsidRPr="00FA77F4" w:rsidRDefault="008B38B0" w:rsidP="00C34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</w:tr>
      <w:tr w:rsidR="008B38B0" w:rsidRPr="00FA77F4" w14:paraId="19A0B91D" w14:textId="77777777" w:rsidTr="008B38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7AF1A1E" w14:textId="77777777" w:rsidR="008B38B0" w:rsidRPr="00FA77F4" w:rsidRDefault="008B38B0" w:rsidP="00C349F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2575" w:type="dxa"/>
            <w:noWrap/>
            <w:hideMark/>
          </w:tcPr>
          <w:p w14:paraId="5389C4AB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81" w:type="dxa"/>
            <w:noWrap/>
            <w:hideMark/>
          </w:tcPr>
          <w:p w14:paraId="674AB0CE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225" w:type="dxa"/>
            <w:noWrap/>
            <w:hideMark/>
          </w:tcPr>
          <w:p w14:paraId="376DC320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1779" w:type="dxa"/>
            <w:noWrap/>
            <w:hideMark/>
          </w:tcPr>
          <w:p w14:paraId="08E378DF" w14:textId="77777777" w:rsidR="008B38B0" w:rsidRPr="00FA77F4" w:rsidRDefault="008B38B0" w:rsidP="00C34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A77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318</w:t>
            </w:r>
          </w:p>
        </w:tc>
      </w:tr>
    </w:tbl>
    <w:p w14:paraId="7F21880D" w14:textId="77777777" w:rsidR="005C4E2A" w:rsidRDefault="005C4E2A" w:rsidP="004B6FEB">
      <w:pPr>
        <w:jc w:val="center"/>
        <w:rPr>
          <w:b/>
          <w:bCs/>
          <w:sz w:val="32"/>
          <w:szCs w:val="32"/>
          <w:u w:val="single"/>
        </w:rPr>
      </w:pPr>
    </w:p>
    <w:p w14:paraId="33657AEA" w14:textId="77777777" w:rsidR="005C4E2A" w:rsidRDefault="005C4E2A" w:rsidP="004B6FEB">
      <w:pPr>
        <w:jc w:val="center"/>
        <w:rPr>
          <w:b/>
          <w:bCs/>
          <w:sz w:val="32"/>
          <w:szCs w:val="32"/>
          <w:u w:val="single"/>
        </w:rPr>
      </w:pPr>
    </w:p>
    <w:p w14:paraId="60C5E865" w14:textId="77777777" w:rsidR="005C4E2A" w:rsidRDefault="005C4E2A" w:rsidP="004B6FEB">
      <w:pPr>
        <w:jc w:val="center"/>
        <w:rPr>
          <w:b/>
          <w:bCs/>
          <w:sz w:val="32"/>
          <w:szCs w:val="32"/>
          <w:u w:val="single"/>
        </w:rPr>
      </w:pPr>
    </w:p>
    <w:p w14:paraId="74848213" w14:textId="77777777" w:rsidR="00C009FE" w:rsidRDefault="00C009FE" w:rsidP="005E7FE0">
      <w:pPr>
        <w:jc w:val="center"/>
        <w:rPr>
          <w:b/>
          <w:bCs/>
          <w:sz w:val="32"/>
          <w:szCs w:val="32"/>
          <w:u w:val="single"/>
        </w:rPr>
      </w:pPr>
    </w:p>
    <w:p w14:paraId="7C6F5F93" w14:textId="178215A1" w:rsidR="005E7FE0" w:rsidRDefault="005E7FE0" w:rsidP="005E7FE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Percentage of Submissions (By Submission Type, CUNY Role)</w:t>
      </w:r>
    </w:p>
    <w:p w14:paraId="5316E67D" w14:textId="77777777" w:rsidR="00AF5014" w:rsidRDefault="00AF5014" w:rsidP="005E7FE0">
      <w:pPr>
        <w:jc w:val="center"/>
        <w:rPr>
          <w:b/>
          <w:bCs/>
          <w:sz w:val="32"/>
          <w:szCs w:val="32"/>
          <w:u w:val="single"/>
        </w:rPr>
      </w:pPr>
    </w:p>
    <w:tbl>
      <w:tblPr>
        <w:tblStyle w:val="GridTable4-Accent3"/>
        <w:tblW w:w="13360" w:type="dxa"/>
        <w:jc w:val="center"/>
        <w:tblLook w:val="04A0" w:firstRow="1" w:lastRow="0" w:firstColumn="1" w:lastColumn="0" w:noHBand="0" w:noVBand="1"/>
      </w:tblPr>
      <w:tblGrid>
        <w:gridCol w:w="5313"/>
        <w:gridCol w:w="2688"/>
        <w:gridCol w:w="1996"/>
        <w:gridCol w:w="1507"/>
        <w:gridCol w:w="1856"/>
      </w:tblGrid>
      <w:tr w:rsidR="0098633C" w:rsidRPr="00F52F65" w14:paraId="074F6F06" w14:textId="77777777" w:rsidTr="009863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2871EF34" w14:textId="3FAFA20E" w:rsidR="00F52F65" w:rsidRPr="00F52F65" w:rsidRDefault="00F52F65" w:rsidP="00F52F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88" w:type="dxa"/>
            <w:noWrap/>
            <w:hideMark/>
          </w:tcPr>
          <w:p w14:paraId="35F26633" w14:textId="72585192" w:rsidR="00F52F65" w:rsidRPr="00F52F65" w:rsidRDefault="00F52F65" w:rsidP="00F52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noWrap/>
            <w:hideMark/>
          </w:tcPr>
          <w:p w14:paraId="2F4770DE" w14:textId="77777777" w:rsidR="00F52F65" w:rsidRPr="00F52F65" w:rsidRDefault="00F52F65" w:rsidP="00F52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noWrap/>
            <w:hideMark/>
          </w:tcPr>
          <w:p w14:paraId="62C1D348" w14:textId="77777777" w:rsidR="00F52F65" w:rsidRPr="00F52F65" w:rsidRDefault="00F52F65" w:rsidP="00F52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noWrap/>
            <w:hideMark/>
          </w:tcPr>
          <w:p w14:paraId="40D35ACE" w14:textId="77777777" w:rsidR="00F52F65" w:rsidRPr="00F52F65" w:rsidRDefault="00F52F65" w:rsidP="00F52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2F65" w:rsidRPr="00F52F65" w14:paraId="13D58C1A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0D62F906" w14:textId="60A1A1DF" w:rsidR="00F52F65" w:rsidRPr="00F52F65" w:rsidRDefault="00F52F65" w:rsidP="00F52F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88" w:type="dxa"/>
            <w:noWrap/>
            <w:hideMark/>
          </w:tcPr>
          <w:p w14:paraId="28F8055E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Marxe</w:t>
            </w:r>
          </w:p>
        </w:tc>
        <w:tc>
          <w:tcPr>
            <w:tcW w:w="1996" w:type="dxa"/>
            <w:noWrap/>
            <w:hideMark/>
          </w:tcPr>
          <w:p w14:paraId="4DF2A4BD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Weissman</w:t>
            </w:r>
          </w:p>
        </w:tc>
        <w:tc>
          <w:tcPr>
            <w:tcW w:w="1507" w:type="dxa"/>
            <w:noWrap/>
            <w:hideMark/>
          </w:tcPr>
          <w:p w14:paraId="70A6CC56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Zicklin</w:t>
            </w:r>
          </w:p>
        </w:tc>
        <w:tc>
          <w:tcPr>
            <w:tcW w:w="1856" w:type="dxa"/>
            <w:noWrap/>
            <w:hideMark/>
          </w:tcPr>
          <w:p w14:paraId="49F9EBBD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Grand Total</w:t>
            </w:r>
          </w:p>
        </w:tc>
      </w:tr>
      <w:tr w:rsidR="00F52F65" w:rsidRPr="00F52F65" w14:paraId="2D9CA56B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026C7E24" w14:textId="77777777" w:rsidR="00F52F65" w:rsidRPr="00F52F65" w:rsidRDefault="00F52F65" w:rsidP="00F52F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Faculty</w:t>
            </w:r>
          </w:p>
        </w:tc>
        <w:tc>
          <w:tcPr>
            <w:tcW w:w="2688" w:type="dxa"/>
            <w:noWrap/>
            <w:hideMark/>
          </w:tcPr>
          <w:p w14:paraId="172FE380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11.95%</w:t>
            </w:r>
          </w:p>
        </w:tc>
        <w:tc>
          <w:tcPr>
            <w:tcW w:w="1996" w:type="dxa"/>
            <w:noWrap/>
            <w:hideMark/>
          </w:tcPr>
          <w:p w14:paraId="233776BA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38.68%</w:t>
            </w:r>
          </w:p>
        </w:tc>
        <w:tc>
          <w:tcPr>
            <w:tcW w:w="1507" w:type="dxa"/>
            <w:noWrap/>
            <w:hideMark/>
          </w:tcPr>
          <w:p w14:paraId="21D28428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15.09%</w:t>
            </w:r>
          </w:p>
        </w:tc>
        <w:tc>
          <w:tcPr>
            <w:tcW w:w="1856" w:type="dxa"/>
            <w:noWrap/>
            <w:hideMark/>
          </w:tcPr>
          <w:p w14:paraId="2424AA0E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65.72%</w:t>
            </w:r>
          </w:p>
        </w:tc>
      </w:tr>
      <w:tr w:rsidR="00F52F65" w:rsidRPr="00F52F65" w14:paraId="4F1383D3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6D82B48A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688" w:type="dxa"/>
            <w:noWrap/>
            <w:hideMark/>
          </w:tcPr>
          <w:p w14:paraId="4A54F497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4.09%</w:t>
            </w:r>
          </w:p>
        </w:tc>
        <w:tc>
          <w:tcPr>
            <w:tcW w:w="1996" w:type="dxa"/>
            <w:noWrap/>
            <w:hideMark/>
          </w:tcPr>
          <w:p w14:paraId="38381268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13.21%</w:t>
            </w:r>
          </w:p>
        </w:tc>
        <w:tc>
          <w:tcPr>
            <w:tcW w:w="1507" w:type="dxa"/>
            <w:noWrap/>
            <w:hideMark/>
          </w:tcPr>
          <w:p w14:paraId="5A26F98B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2.20%</w:t>
            </w:r>
          </w:p>
        </w:tc>
        <w:tc>
          <w:tcPr>
            <w:tcW w:w="1856" w:type="dxa"/>
            <w:noWrap/>
            <w:hideMark/>
          </w:tcPr>
          <w:p w14:paraId="24403A91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19.50%</w:t>
            </w:r>
          </w:p>
        </w:tc>
      </w:tr>
      <w:tr w:rsidR="00F52F65" w:rsidRPr="00F52F65" w14:paraId="7416039F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3AB50381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688" w:type="dxa"/>
            <w:noWrap/>
            <w:hideMark/>
          </w:tcPr>
          <w:p w14:paraId="4D543B23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4.09%</w:t>
            </w:r>
          </w:p>
        </w:tc>
        <w:tc>
          <w:tcPr>
            <w:tcW w:w="1996" w:type="dxa"/>
            <w:noWrap/>
            <w:hideMark/>
          </w:tcPr>
          <w:p w14:paraId="336D8E4C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15.09%</w:t>
            </w:r>
          </w:p>
        </w:tc>
        <w:tc>
          <w:tcPr>
            <w:tcW w:w="1507" w:type="dxa"/>
            <w:noWrap/>
            <w:hideMark/>
          </w:tcPr>
          <w:p w14:paraId="0CF8D89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7.86%</w:t>
            </w:r>
          </w:p>
        </w:tc>
        <w:tc>
          <w:tcPr>
            <w:tcW w:w="1856" w:type="dxa"/>
            <w:noWrap/>
            <w:hideMark/>
          </w:tcPr>
          <w:p w14:paraId="419B0B87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27.04%</w:t>
            </w:r>
          </w:p>
        </w:tc>
      </w:tr>
      <w:tr w:rsidR="00F52F65" w:rsidRPr="00F52F65" w14:paraId="10968F2C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0B95D2D7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Continuing Review Event</w:t>
            </w:r>
          </w:p>
        </w:tc>
        <w:tc>
          <w:tcPr>
            <w:tcW w:w="2688" w:type="dxa"/>
            <w:noWrap/>
            <w:hideMark/>
          </w:tcPr>
          <w:p w14:paraId="0DC64120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09BD12E3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507" w:type="dxa"/>
            <w:noWrap/>
            <w:hideMark/>
          </w:tcPr>
          <w:p w14:paraId="358A5306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56" w:type="dxa"/>
            <w:noWrap/>
            <w:hideMark/>
          </w:tcPr>
          <w:p w14:paraId="169FEEBD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</w:tr>
      <w:tr w:rsidR="00F52F65" w:rsidRPr="00F52F65" w14:paraId="13794ED8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7AFF3B89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688" w:type="dxa"/>
            <w:noWrap/>
            <w:hideMark/>
          </w:tcPr>
          <w:p w14:paraId="2C9BEB96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0.94%</w:t>
            </w:r>
          </w:p>
        </w:tc>
        <w:tc>
          <w:tcPr>
            <w:tcW w:w="1996" w:type="dxa"/>
            <w:noWrap/>
            <w:hideMark/>
          </w:tcPr>
          <w:p w14:paraId="74A993DC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2.20%</w:t>
            </w:r>
          </w:p>
        </w:tc>
        <w:tc>
          <w:tcPr>
            <w:tcW w:w="1507" w:type="dxa"/>
            <w:noWrap/>
            <w:hideMark/>
          </w:tcPr>
          <w:p w14:paraId="289A4BD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1.26%</w:t>
            </w:r>
          </w:p>
        </w:tc>
        <w:tc>
          <w:tcPr>
            <w:tcW w:w="1856" w:type="dxa"/>
            <w:noWrap/>
            <w:hideMark/>
          </w:tcPr>
          <w:p w14:paraId="425D61A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4.40%</w:t>
            </w:r>
          </w:p>
        </w:tc>
      </w:tr>
      <w:tr w:rsidR="00F52F65" w:rsidRPr="00F52F65" w14:paraId="4A65FF2B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2FD266E6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688" w:type="dxa"/>
            <w:noWrap/>
            <w:hideMark/>
          </w:tcPr>
          <w:p w14:paraId="35C24266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2.83%</w:t>
            </w:r>
          </w:p>
        </w:tc>
        <w:tc>
          <w:tcPr>
            <w:tcW w:w="1996" w:type="dxa"/>
            <w:noWrap/>
            <w:hideMark/>
          </w:tcPr>
          <w:p w14:paraId="787A0969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7.23%</w:t>
            </w:r>
          </w:p>
        </w:tc>
        <w:tc>
          <w:tcPr>
            <w:tcW w:w="1507" w:type="dxa"/>
            <w:noWrap/>
            <w:hideMark/>
          </w:tcPr>
          <w:p w14:paraId="7CC7F07C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3.14%</w:t>
            </w:r>
          </w:p>
        </w:tc>
        <w:tc>
          <w:tcPr>
            <w:tcW w:w="1856" w:type="dxa"/>
            <w:noWrap/>
            <w:hideMark/>
          </w:tcPr>
          <w:p w14:paraId="1D61C241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13.21%</w:t>
            </w:r>
          </w:p>
        </w:tc>
      </w:tr>
      <w:tr w:rsidR="00F52F65" w:rsidRPr="00F52F65" w14:paraId="0F75D6E4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45FB005E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688" w:type="dxa"/>
            <w:noWrap/>
            <w:hideMark/>
          </w:tcPr>
          <w:p w14:paraId="4949F7A1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35ADC164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507" w:type="dxa"/>
            <w:noWrap/>
            <w:hideMark/>
          </w:tcPr>
          <w:p w14:paraId="65E0F45D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856" w:type="dxa"/>
            <w:noWrap/>
            <w:hideMark/>
          </w:tcPr>
          <w:p w14:paraId="020B883A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0.63%</w:t>
            </w:r>
          </w:p>
        </w:tc>
      </w:tr>
      <w:tr w:rsidR="00F52F65" w:rsidRPr="00F52F65" w14:paraId="05539D98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36C196B0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688" w:type="dxa"/>
            <w:noWrap/>
            <w:hideMark/>
          </w:tcPr>
          <w:p w14:paraId="3BBEAEB6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1D414E9E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507" w:type="dxa"/>
            <w:noWrap/>
            <w:hideMark/>
          </w:tcPr>
          <w:p w14:paraId="6D71B659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856" w:type="dxa"/>
            <w:noWrap/>
            <w:hideMark/>
          </w:tcPr>
          <w:p w14:paraId="3E6D61F4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0.63%</w:t>
            </w:r>
          </w:p>
        </w:tc>
      </w:tr>
      <w:tr w:rsidR="00F52F65" w:rsidRPr="00F52F65" w14:paraId="3C928F26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73D17C6C" w14:textId="77777777" w:rsidR="00F52F65" w:rsidRPr="00F52F65" w:rsidRDefault="00F52F65" w:rsidP="00F52F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</w:p>
        </w:tc>
        <w:tc>
          <w:tcPr>
            <w:tcW w:w="2688" w:type="dxa"/>
            <w:noWrap/>
            <w:hideMark/>
          </w:tcPr>
          <w:p w14:paraId="469F41E1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1.57%</w:t>
            </w:r>
          </w:p>
        </w:tc>
        <w:tc>
          <w:tcPr>
            <w:tcW w:w="1996" w:type="dxa"/>
            <w:noWrap/>
            <w:hideMark/>
          </w:tcPr>
          <w:p w14:paraId="66AF3E4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20.44%</w:t>
            </w:r>
          </w:p>
        </w:tc>
        <w:tc>
          <w:tcPr>
            <w:tcW w:w="1507" w:type="dxa"/>
            <w:noWrap/>
            <w:hideMark/>
          </w:tcPr>
          <w:p w14:paraId="6BF65A47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12.26%</w:t>
            </w:r>
          </w:p>
        </w:tc>
        <w:tc>
          <w:tcPr>
            <w:tcW w:w="1856" w:type="dxa"/>
            <w:noWrap/>
            <w:hideMark/>
          </w:tcPr>
          <w:p w14:paraId="64F2401D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34.28%</w:t>
            </w:r>
          </w:p>
        </w:tc>
      </w:tr>
      <w:tr w:rsidR="00F52F65" w:rsidRPr="00F52F65" w14:paraId="1E0E6F16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5D8A6CE2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688" w:type="dxa"/>
            <w:noWrap/>
            <w:hideMark/>
          </w:tcPr>
          <w:p w14:paraId="22801044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25FCC557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3.14%</w:t>
            </w:r>
          </w:p>
        </w:tc>
        <w:tc>
          <w:tcPr>
            <w:tcW w:w="1507" w:type="dxa"/>
            <w:noWrap/>
            <w:hideMark/>
          </w:tcPr>
          <w:p w14:paraId="6D2B5CC4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1.26%</w:t>
            </w:r>
          </w:p>
        </w:tc>
        <w:tc>
          <w:tcPr>
            <w:tcW w:w="1856" w:type="dxa"/>
            <w:noWrap/>
            <w:hideMark/>
          </w:tcPr>
          <w:p w14:paraId="3392B3F4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4.40%</w:t>
            </w:r>
          </w:p>
        </w:tc>
      </w:tr>
      <w:tr w:rsidR="00F52F65" w:rsidRPr="00F52F65" w14:paraId="6DBF0850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2AC8517F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688" w:type="dxa"/>
            <w:noWrap/>
            <w:hideMark/>
          </w:tcPr>
          <w:p w14:paraId="61EB38F2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996" w:type="dxa"/>
            <w:noWrap/>
            <w:hideMark/>
          </w:tcPr>
          <w:p w14:paraId="17F48484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3.46%</w:t>
            </w:r>
          </w:p>
        </w:tc>
        <w:tc>
          <w:tcPr>
            <w:tcW w:w="1507" w:type="dxa"/>
            <w:noWrap/>
            <w:hideMark/>
          </w:tcPr>
          <w:p w14:paraId="1A8C854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5.03%</w:t>
            </w:r>
          </w:p>
        </w:tc>
        <w:tc>
          <w:tcPr>
            <w:tcW w:w="1856" w:type="dxa"/>
            <w:noWrap/>
            <w:hideMark/>
          </w:tcPr>
          <w:p w14:paraId="1BE2FADF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8.81%</w:t>
            </w:r>
          </w:p>
        </w:tc>
      </w:tr>
      <w:tr w:rsidR="00F52F65" w:rsidRPr="00F52F65" w14:paraId="7795C591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54AED3F5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688" w:type="dxa"/>
            <w:noWrap/>
            <w:hideMark/>
          </w:tcPr>
          <w:p w14:paraId="52063140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529C3685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4.09%</w:t>
            </w:r>
          </w:p>
        </w:tc>
        <w:tc>
          <w:tcPr>
            <w:tcW w:w="1507" w:type="dxa"/>
            <w:noWrap/>
            <w:hideMark/>
          </w:tcPr>
          <w:p w14:paraId="4DE47717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1.89%</w:t>
            </w:r>
          </w:p>
        </w:tc>
        <w:tc>
          <w:tcPr>
            <w:tcW w:w="1856" w:type="dxa"/>
            <w:noWrap/>
            <w:hideMark/>
          </w:tcPr>
          <w:p w14:paraId="50B980FA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5.97%</w:t>
            </w:r>
          </w:p>
        </w:tc>
      </w:tr>
      <w:tr w:rsidR="00F52F65" w:rsidRPr="00F52F65" w14:paraId="0C0D50A2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47C94835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688" w:type="dxa"/>
            <w:noWrap/>
            <w:hideMark/>
          </w:tcPr>
          <w:p w14:paraId="0FE3EEE6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0.94%</w:t>
            </w:r>
          </w:p>
        </w:tc>
        <w:tc>
          <w:tcPr>
            <w:tcW w:w="1996" w:type="dxa"/>
            <w:noWrap/>
            <w:hideMark/>
          </w:tcPr>
          <w:p w14:paraId="3650B8A2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9.75%</w:t>
            </w:r>
          </w:p>
        </w:tc>
        <w:tc>
          <w:tcPr>
            <w:tcW w:w="1507" w:type="dxa"/>
            <w:noWrap/>
            <w:hideMark/>
          </w:tcPr>
          <w:p w14:paraId="51C7F8D7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3.77%</w:t>
            </w:r>
          </w:p>
        </w:tc>
        <w:tc>
          <w:tcPr>
            <w:tcW w:w="1856" w:type="dxa"/>
            <w:noWrap/>
            <w:hideMark/>
          </w:tcPr>
          <w:p w14:paraId="7FA22FB6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14.47%</w:t>
            </w:r>
          </w:p>
        </w:tc>
      </w:tr>
      <w:tr w:rsidR="00F52F65" w:rsidRPr="00F52F65" w14:paraId="692B9C89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75DAFF89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688" w:type="dxa"/>
            <w:noWrap/>
            <w:hideMark/>
          </w:tcPr>
          <w:p w14:paraId="6D8A1CCF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996" w:type="dxa"/>
            <w:noWrap/>
            <w:hideMark/>
          </w:tcPr>
          <w:p w14:paraId="66801CB8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507" w:type="dxa"/>
            <w:noWrap/>
            <w:hideMark/>
          </w:tcPr>
          <w:p w14:paraId="5BDAB1DB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56" w:type="dxa"/>
            <w:noWrap/>
            <w:hideMark/>
          </w:tcPr>
          <w:p w14:paraId="6FE617CA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</w:tr>
      <w:tr w:rsidR="00F52F65" w:rsidRPr="00F52F65" w14:paraId="2B835176" w14:textId="77777777" w:rsidTr="0098633C">
        <w:trPr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49213339" w14:textId="77777777" w:rsidR="00F52F65" w:rsidRPr="00F52F65" w:rsidRDefault="00F52F65" w:rsidP="00F52F65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688" w:type="dxa"/>
            <w:noWrap/>
            <w:hideMark/>
          </w:tcPr>
          <w:p w14:paraId="19B6EA6D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996" w:type="dxa"/>
            <w:noWrap/>
            <w:hideMark/>
          </w:tcPr>
          <w:p w14:paraId="194C0D79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507" w:type="dxa"/>
            <w:noWrap/>
            <w:hideMark/>
          </w:tcPr>
          <w:p w14:paraId="15ADA570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  <w:tc>
          <w:tcPr>
            <w:tcW w:w="1856" w:type="dxa"/>
            <w:noWrap/>
            <w:hideMark/>
          </w:tcPr>
          <w:p w14:paraId="41B0824B" w14:textId="77777777" w:rsidR="00F52F65" w:rsidRPr="00F52F65" w:rsidRDefault="00F52F65" w:rsidP="009863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sz w:val="24"/>
                <w:szCs w:val="24"/>
              </w:rPr>
              <w:t>0.31%</w:t>
            </w:r>
          </w:p>
        </w:tc>
      </w:tr>
      <w:tr w:rsidR="00F52F65" w:rsidRPr="00F52F65" w14:paraId="2D5D942B" w14:textId="77777777" w:rsidTr="0098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3" w:type="dxa"/>
            <w:noWrap/>
            <w:hideMark/>
          </w:tcPr>
          <w:p w14:paraId="67D8EA04" w14:textId="77777777" w:rsidR="00F52F65" w:rsidRPr="00F52F65" w:rsidRDefault="00F52F65" w:rsidP="00F52F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2688" w:type="dxa"/>
            <w:noWrap/>
            <w:hideMark/>
          </w:tcPr>
          <w:p w14:paraId="0796869B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13.52%</w:t>
            </w:r>
          </w:p>
        </w:tc>
        <w:tc>
          <w:tcPr>
            <w:tcW w:w="1996" w:type="dxa"/>
            <w:noWrap/>
            <w:hideMark/>
          </w:tcPr>
          <w:p w14:paraId="34B6920B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59.12%</w:t>
            </w:r>
          </w:p>
        </w:tc>
        <w:tc>
          <w:tcPr>
            <w:tcW w:w="1507" w:type="dxa"/>
            <w:noWrap/>
            <w:hideMark/>
          </w:tcPr>
          <w:p w14:paraId="5B0D9081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27.36%</w:t>
            </w:r>
          </w:p>
        </w:tc>
        <w:tc>
          <w:tcPr>
            <w:tcW w:w="1856" w:type="dxa"/>
            <w:noWrap/>
            <w:hideMark/>
          </w:tcPr>
          <w:p w14:paraId="326D7CE8" w14:textId="77777777" w:rsidR="00F52F65" w:rsidRPr="00F52F65" w:rsidRDefault="00F52F65" w:rsidP="009863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52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100.00%</w:t>
            </w:r>
          </w:p>
        </w:tc>
      </w:tr>
    </w:tbl>
    <w:p w14:paraId="73EC84F2" w14:textId="77777777" w:rsidR="00F52F65" w:rsidRDefault="00F52F65" w:rsidP="005E7FE0">
      <w:pPr>
        <w:jc w:val="center"/>
        <w:rPr>
          <w:b/>
          <w:bCs/>
          <w:sz w:val="32"/>
          <w:szCs w:val="32"/>
          <w:u w:val="single"/>
        </w:rPr>
      </w:pPr>
    </w:p>
    <w:p w14:paraId="4E08286D" w14:textId="77777777" w:rsidR="005C4E2A" w:rsidRDefault="005C4E2A" w:rsidP="004B6FEB">
      <w:pPr>
        <w:jc w:val="center"/>
        <w:rPr>
          <w:b/>
          <w:bCs/>
          <w:sz w:val="32"/>
          <w:szCs w:val="32"/>
          <w:u w:val="single"/>
        </w:rPr>
      </w:pPr>
    </w:p>
    <w:p w14:paraId="2EFA6A47" w14:textId="77777777" w:rsidR="0098633C" w:rsidRDefault="0098633C" w:rsidP="00881F64">
      <w:pPr>
        <w:jc w:val="center"/>
        <w:rPr>
          <w:b/>
          <w:bCs/>
          <w:sz w:val="32"/>
          <w:szCs w:val="32"/>
          <w:u w:val="single"/>
        </w:rPr>
      </w:pPr>
    </w:p>
    <w:p w14:paraId="44FB9F7A" w14:textId="77777777" w:rsidR="0098633C" w:rsidRDefault="0098633C" w:rsidP="00881F64">
      <w:pPr>
        <w:jc w:val="center"/>
        <w:rPr>
          <w:b/>
          <w:bCs/>
          <w:sz w:val="32"/>
          <w:szCs w:val="32"/>
          <w:u w:val="single"/>
        </w:rPr>
      </w:pPr>
    </w:p>
    <w:p w14:paraId="0F1D26DD" w14:textId="57CBEACD" w:rsidR="00881F64" w:rsidRDefault="00914544" w:rsidP="00881F6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Total</w:t>
      </w:r>
      <w:r w:rsidR="004F5653">
        <w:rPr>
          <w:b/>
          <w:bCs/>
          <w:sz w:val="32"/>
          <w:szCs w:val="32"/>
          <w:u w:val="single"/>
        </w:rPr>
        <w:t xml:space="preserve"> </w:t>
      </w:r>
      <w:r w:rsidR="004C1070">
        <w:rPr>
          <w:b/>
          <w:bCs/>
          <w:sz w:val="32"/>
          <w:szCs w:val="32"/>
          <w:u w:val="single"/>
        </w:rPr>
        <w:t xml:space="preserve">HRPP </w:t>
      </w:r>
      <w:r w:rsidR="00897EF8">
        <w:rPr>
          <w:b/>
          <w:bCs/>
          <w:sz w:val="32"/>
          <w:szCs w:val="32"/>
          <w:u w:val="single"/>
        </w:rPr>
        <w:t>Coordinator Review Days</w:t>
      </w:r>
      <w:r w:rsidR="00881F64">
        <w:rPr>
          <w:b/>
          <w:bCs/>
          <w:sz w:val="32"/>
          <w:szCs w:val="32"/>
          <w:u w:val="single"/>
        </w:rPr>
        <w:t xml:space="preserve"> (By Submission Type, CUNY Role)</w:t>
      </w:r>
    </w:p>
    <w:tbl>
      <w:tblPr>
        <w:tblStyle w:val="GridTable4-Accent1"/>
        <w:tblW w:w="12129" w:type="dxa"/>
        <w:jc w:val="center"/>
        <w:tblLook w:val="04A0" w:firstRow="1" w:lastRow="0" w:firstColumn="1" w:lastColumn="0" w:noHBand="0" w:noVBand="1"/>
      </w:tblPr>
      <w:tblGrid>
        <w:gridCol w:w="4939"/>
        <w:gridCol w:w="2499"/>
        <w:gridCol w:w="1728"/>
        <w:gridCol w:w="1238"/>
        <w:gridCol w:w="1725"/>
      </w:tblGrid>
      <w:tr w:rsidR="004E2BA4" w:rsidRPr="00FC49CA" w14:paraId="6FD2F1EE" w14:textId="77777777" w:rsidTr="004E2B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B541180" w14:textId="79D057CD" w:rsidR="00FC49CA" w:rsidRPr="00FC49CA" w:rsidRDefault="00FC49CA" w:rsidP="00FC49C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99" w:type="dxa"/>
            <w:noWrap/>
            <w:hideMark/>
          </w:tcPr>
          <w:p w14:paraId="33300BC1" w14:textId="4B9AFD8B" w:rsidR="00FC49CA" w:rsidRPr="00FC49CA" w:rsidRDefault="00FC49CA" w:rsidP="00FC4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28" w:type="dxa"/>
            <w:noWrap/>
            <w:hideMark/>
          </w:tcPr>
          <w:p w14:paraId="553FC40D" w14:textId="77777777" w:rsidR="00FC49CA" w:rsidRPr="00FC49CA" w:rsidRDefault="00FC49CA" w:rsidP="00FC4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8" w:type="dxa"/>
            <w:noWrap/>
            <w:hideMark/>
          </w:tcPr>
          <w:p w14:paraId="0A5117DE" w14:textId="77777777" w:rsidR="00FC49CA" w:rsidRPr="00FC49CA" w:rsidRDefault="00FC49CA" w:rsidP="00FC4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5" w:type="dxa"/>
            <w:noWrap/>
            <w:hideMark/>
          </w:tcPr>
          <w:p w14:paraId="640D5DC3" w14:textId="77777777" w:rsidR="00FC49CA" w:rsidRPr="00FC49CA" w:rsidRDefault="00FC49CA" w:rsidP="00FC49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2BA4" w:rsidRPr="00FC49CA" w14:paraId="0501A17C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A982D7A" w14:textId="6E5301E1" w:rsidR="00FC49CA" w:rsidRPr="00FC49CA" w:rsidRDefault="00FC49CA" w:rsidP="00FC49C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noWrap/>
            <w:hideMark/>
          </w:tcPr>
          <w:p w14:paraId="0B155819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Marxe</w:t>
            </w:r>
          </w:p>
        </w:tc>
        <w:tc>
          <w:tcPr>
            <w:tcW w:w="1728" w:type="dxa"/>
            <w:noWrap/>
            <w:hideMark/>
          </w:tcPr>
          <w:p w14:paraId="4CE16217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Weissman</w:t>
            </w:r>
          </w:p>
        </w:tc>
        <w:tc>
          <w:tcPr>
            <w:tcW w:w="1238" w:type="dxa"/>
            <w:noWrap/>
            <w:hideMark/>
          </w:tcPr>
          <w:p w14:paraId="7D7CF03B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Zicklin</w:t>
            </w:r>
          </w:p>
        </w:tc>
        <w:tc>
          <w:tcPr>
            <w:tcW w:w="1725" w:type="dxa"/>
            <w:noWrap/>
            <w:hideMark/>
          </w:tcPr>
          <w:p w14:paraId="3D190C82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Grand Total</w:t>
            </w:r>
          </w:p>
        </w:tc>
      </w:tr>
      <w:tr w:rsidR="004E2BA4" w:rsidRPr="00FC49CA" w14:paraId="11D402C8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2A9CC5C0" w14:textId="77777777" w:rsidR="00FC49CA" w:rsidRPr="00FC49CA" w:rsidRDefault="00FC49CA" w:rsidP="00FC49C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Faculty</w:t>
            </w:r>
          </w:p>
        </w:tc>
        <w:tc>
          <w:tcPr>
            <w:tcW w:w="2499" w:type="dxa"/>
            <w:noWrap/>
            <w:hideMark/>
          </w:tcPr>
          <w:p w14:paraId="5B5B16F6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135.4</w:t>
            </w:r>
          </w:p>
        </w:tc>
        <w:tc>
          <w:tcPr>
            <w:tcW w:w="1728" w:type="dxa"/>
            <w:noWrap/>
            <w:hideMark/>
          </w:tcPr>
          <w:p w14:paraId="508CCEC2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407.03</w:t>
            </w:r>
          </w:p>
        </w:tc>
        <w:tc>
          <w:tcPr>
            <w:tcW w:w="1238" w:type="dxa"/>
            <w:noWrap/>
            <w:hideMark/>
          </w:tcPr>
          <w:p w14:paraId="44E4B7D3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272.66</w:t>
            </w:r>
          </w:p>
        </w:tc>
        <w:tc>
          <w:tcPr>
            <w:tcW w:w="1725" w:type="dxa"/>
            <w:noWrap/>
            <w:hideMark/>
          </w:tcPr>
          <w:p w14:paraId="156D0135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815.09</w:t>
            </w:r>
          </w:p>
        </w:tc>
      </w:tr>
      <w:tr w:rsidR="004E2BA4" w:rsidRPr="00FC49CA" w14:paraId="5038A5AB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0D7B72CC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499" w:type="dxa"/>
            <w:noWrap/>
            <w:hideMark/>
          </w:tcPr>
          <w:p w14:paraId="53EFC22B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47.03</w:t>
            </w:r>
          </w:p>
        </w:tc>
        <w:tc>
          <w:tcPr>
            <w:tcW w:w="1728" w:type="dxa"/>
            <w:noWrap/>
            <w:hideMark/>
          </w:tcPr>
          <w:p w14:paraId="2FF8BF18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185.72</w:t>
            </w:r>
          </w:p>
        </w:tc>
        <w:tc>
          <w:tcPr>
            <w:tcW w:w="1238" w:type="dxa"/>
            <w:noWrap/>
            <w:hideMark/>
          </w:tcPr>
          <w:p w14:paraId="74C7BC87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44.83</w:t>
            </w:r>
          </w:p>
        </w:tc>
        <w:tc>
          <w:tcPr>
            <w:tcW w:w="1725" w:type="dxa"/>
            <w:noWrap/>
            <w:hideMark/>
          </w:tcPr>
          <w:p w14:paraId="2D988BD1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277.58</w:t>
            </w:r>
          </w:p>
        </w:tc>
      </w:tr>
      <w:tr w:rsidR="004E2BA4" w:rsidRPr="00FC49CA" w14:paraId="426BEAE2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28387BAC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499" w:type="dxa"/>
            <w:noWrap/>
            <w:hideMark/>
          </w:tcPr>
          <w:p w14:paraId="19ED3434" w14:textId="77777777" w:rsidR="00FC49CA" w:rsidRPr="00FC49CA" w:rsidRDefault="00FC49CA" w:rsidP="004E2BA4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3BF863A4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noWrap/>
            <w:hideMark/>
          </w:tcPr>
          <w:p w14:paraId="43135F9F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/>
            <w:hideMark/>
          </w:tcPr>
          <w:p w14:paraId="594836D2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BA4" w:rsidRPr="00FC49CA" w14:paraId="40F0C0A8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411EBCB7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Continuing Review Event</w:t>
            </w:r>
          </w:p>
        </w:tc>
        <w:tc>
          <w:tcPr>
            <w:tcW w:w="2499" w:type="dxa"/>
            <w:noWrap/>
            <w:hideMark/>
          </w:tcPr>
          <w:p w14:paraId="533A7F70" w14:textId="77777777" w:rsidR="00FC49CA" w:rsidRPr="00FC49CA" w:rsidRDefault="00FC49CA" w:rsidP="004E2BA4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0637C60E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0.02</w:t>
            </w:r>
          </w:p>
        </w:tc>
        <w:tc>
          <w:tcPr>
            <w:tcW w:w="1238" w:type="dxa"/>
            <w:noWrap/>
            <w:hideMark/>
          </w:tcPr>
          <w:p w14:paraId="24B5BCD0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5" w:type="dxa"/>
            <w:noWrap/>
            <w:hideMark/>
          </w:tcPr>
          <w:p w14:paraId="6B19341A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0.02</w:t>
            </w:r>
          </w:p>
        </w:tc>
      </w:tr>
      <w:tr w:rsidR="004E2BA4" w:rsidRPr="00FC49CA" w14:paraId="4FB06A3C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6F1BC691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499" w:type="dxa"/>
            <w:noWrap/>
            <w:hideMark/>
          </w:tcPr>
          <w:p w14:paraId="179DAB34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2.08</w:t>
            </w:r>
          </w:p>
        </w:tc>
        <w:tc>
          <w:tcPr>
            <w:tcW w:w="1728" w:type="dxa"/>
            <w:noWrap/>
            <w:hideMark/>
          </w:tcPr>
          <w:p w14:paraId="16BDAD8E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3.03</w:t>
            </w:r>
          </w:p>
        </w:tc>
        <w:tc>
          <w:tcPr>
            <w:tcW w:w="1238" w:type="dxa"/>
            <w:noWrap/>
            <w:hideMark/>
          </w:tcPr>
          <w:p w14:paraId="05B7D4E4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38.05</w:t>
            </w:r>
          </w:p>
        </w:tc>
        <w:tc>
          <w:tcPr>
            <w:tcW w:w="1725" w:type="dxa"/>
            <w:noWrap/>
            <w:hideMark/>
          </w:tcPr>
          <w:p w14:paraId="786EDA0F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43.16</w:t>
            </w:r>
          </w:p>
        </w:tc>
      </w:tr>
      <w:tr w:rsidR="004E2BA4" w:rsidRPr="00FC49CA" w14:paraId="57228243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DE85225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499" w:type="dxa"/>
            <w:noWrap/>
            <w:hideMark/>
          </w:tcPr>
          <w:p w14:paraId="14A420D2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86.29</w:t>
            </w:r>
          </w:p>
        </w:tc>
        <w:tc>
          <w:tcPr>
            <w:tcW w:w="1728" w:type="dxa"/>
            <w:noWrap/>
            <w:hideMark/>
          </w:tcPr>
          <w:p w14:paraId="778BE7C9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218.25</w:t>
            </w:r>
          </w:p>
        </w:tc>
        <w:tc>
          <w:tcPr>
            <w:tcW w:w="1238" w:type="dxa"/>
            <w:noWrap/>
            <w:hideMark/>
          </w:tcPr>
          <w:p w14:paraId="4D47FF82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181.94</w:t>
            </w:r>
          </w:p>
        </w:tc>
        <w:tc>
          <w:tcPr>
            <w:tcW w:w="1725" w:type="dxa"/>
            <w:noWrap/>
            <w:hideMark/>
          </w:tcPr>
          <w:p w14:paraId="5E21F0DF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486.48</w:t>
            </w:r>
          </w:p>
        </w:tc>
      </w:tr>
      <w:tr w:rsidR="004E2BA4" w:rsidRPr="00FC49CA" w14:paraId="29E5ED2F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61EC29B7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499" w:type="dxa"/>
            <w:noWrap/>
            <w:hideMark/>
          </w:tcPr>
          <w:p w14:paraId="3C094878" w14:textId="77777777" w:rsidR="00FC49CA" w:rsidRPr="00FC49CA" w:rsidRDefault="00FC49CA" w:rsidP="004E2BA4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4B2DE827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noWrap/>
            <w:hideMark/>
          </w:tcPr>
          <w:p w14:paraId="3B3001BA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/>
            <w:hideMark/>
          </w:tcPr>
          <w:p w14:paraId="3BBF0314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BA4" w:rsidRPr="00FC49CA" w14:paraId="1ED98515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74C8F285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499" w:type="dxa"/>
            <w:noWrap/>
            <w:hideMark/>
          </w:tcPr>
          <w:p w14:paraId="5C0CDF56" w14:textId="77777777" w:rsidR="00FC49CA" w:rsidRPr="00FC49CA" w:rsidRDefault="00FC49CA" w:rsidP="004E2BA4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74E0CC5E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0.01</w:t>
            </w:r>
          </w:p>
        </w:tc>
        <w:tc>
          <w:tcPr>
            <w:tcW w:w="1238" w:type="dxa"/>
            <w:noWrap/>
            <w:hideMark/>
          </w:tcPr>
          <w:p w14:paraId="6F0D2217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7.84</w:t>
            </w:r>
          </w:p>
        </w:tc>
        <w:tc>
          <w:tcPr>
            <w:tcW w:w="1725" w:type="dxa"/>
            <w:noWrap/>
            <w:hideMark/>
          </w:tcPr>
          <w:p w14:paraId="65E1B494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7.85</w:t>
            </w:r>
          </w:p>
        </w:tc>
      </w:tr>
      <w:tr w:rsidR="004E2BA4" w:rsidRPr="00FC49CA" w14:paraId="3992AEE6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19D33F03" w14:textId="3E2D557B" w:rsidR="00FC49CA" w:rsidRPr="00FC49CA" w:rsidRDefault="00FC49CA" w:rsidP="00FC49C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  <w:r w:rsidR="004C107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</w:t>
            </w:r>
          </w:p>
        </w:tc>
        <w:tc>
          <w:tcPr>
            <w:tcW w:w="2499" w:type="dxa"/>
            <w:noWrap/>
            <w:hideMark/>
          </w:tcPr>
          <w:p w14:paraId="58251B66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1728" w:type="dxa"/>
            <w:noWrap/>
            <w:hideMark/>
          </w:tcPr>
          <w:p w14:paraId="2298F292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345.48</w:t>
            </w:r>
          </w:p>
        </w:tc>
        <w:tc>
          <w:tcPr>
            <w:tcW w:w="1238" w:type="dxa"/>
            <w:noWrap/>
            <w:hideMark/>
          </w:tcPr>
          <w:p w14:paraId="609E8EB3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179.12</w:t>
            </w:r>
          </w:p>
        </w:tc>
        <w:tc>
          <w:tcPr>
            <w:tcW w:w="1725" w:type="dxa"/>
            <w:noWrap/>
            <w:hideMark/>
          </w:tcPr>
          <w:p w14:paraId="3DD543B1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550.65</w:t>
            </w:r>
          </w:p>
        </w:tc>
      </w:tr>
      <w:tr w:rsidR="004E2BA4" w:rsidRPr="00FC49CA" w14:paraId="72BD99C5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4B4C7FFA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499" w:type="dxa"/>
            <w:noWrap/>
            <w:hideMark/>
          </w:tcPr>
          <w:p w14:paraId="50D66C2A" w14:textId="77777777" w:rsidR="00FC49CA" w:rsidRPr="00FC49CA" w:rsidRDefault="00FC49CA" w:rsidP="004E2BA4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4D007900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33.47</w:t>
            </w:r>
          </w:p>
        </w:tc>
        <w:tc>
          <w:tcPr>
            <w:tcW w:w="1238" w:type="dxa"/>
            <w:noWrap/>
            <w:hideMark/>
          </w:tcPr>
          <w:p w14:paraId="262EC480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24.91</w:t>
            </w:r>
          </w:p>
        </w:tc>
        <w:tc>
          <w:tcPr>
            <w:tcW w:w="1725" w:type="dxa"/>
            <w:noWrap/>
            <w:hideMark/>
          </w:tcPr>
          <w:p w14:paraId="6B35319F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58.38</w:t>
            </w:r>
          </w:p>
        </w:tc>
      </w:tr>
      <w:tr w:rsidR="004E2BA4" w:rsidRPr="00FC49CA" w14:paraId="004535E9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6EC101E4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499" w:type="dxa"/>
            <w:noWrap/>
            <w:hideMark/>
          </w:tcPr>
          <w:p w14:paraId="7D72743F" w14:textId="77777777" w:rsidR="00FC49CA" w:rsidRPr="00FC49CA" w:rsidRDefault="00FC49CA" w:rsidP="004E2BA4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2AE28ECC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noWrap/>
            <w:hideMark/>
          </w:tcPr>
          <w:p w14:paraId="508CEFF7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/>
            <w:hideMark/>
          </w:tcPr>
          <w:p w14:paraId="49DEB7FD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BA4" w:rsidRPr="00FC49CA" w14:paraId="504A0DE7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7A31ECAE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499" w:type="dxa"/>
            <w:noWrap/>
            <w:hideMark/>
          </w:tcPr>
          <w:p w14:paraId="6851C286" w14:textId="77777777" w:rsidR="00FC49CA" w:rsidRPr="00FC49CA" w:rsidRDefault="00FC49CA" w:rsidP="004E2BA4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23A08BE3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13.24</w:t>
            </w:r>
          </w:p>
        </w:tc>
        <w:tc>
          <w:tcPr>
            <w:tcW w:w="1238" w:type="dxa"/>
            <w:noWrap/>
            <w:hideMark/>
          </w:tcPr>
          <w:p w14:paraId="61234AF2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3.8</w:t>
            </w:r>
          </w:p>
        </w:tc>
        <w:tc>
          <w:tcPr>
            <w:tcW w:w="1725" w:type="dxa"/>
            <w:noWrap/>
            <w:hideMark/>
          </w:tcPr>
          <w:p w14:paraId="21FF0AB2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17.04</w:t>
            </w:r>
          </w:p>
        </w:tc>
      </w:tr>
      <w:tr w:rsidR="004E2BA4" w:rsidRPr="00FC49CA" w14:paraId="5B7EBFE6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44043C72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499" w:type="dxa"/>
            <w:noWrap/>
            <w:hideMark/>
          </w:tcPr>
          <w:p w14:paraId="718FBFF9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26.05</w:t>
            </w:r>
          </w:p>
        </w:tc>
        <w:tc>
          <w:tcPr>
            <w:tcW w:w="1728" w:type="dxa"/>
            <w:noWrap/>
            <w:hideMark/>
          </w:tcPr>
          <w:p w14:paraId="32C49624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298.77</w:t>
            </w:r>
          </w:p>
        </w:tc>
        <w:tc>
          <w:tcPr>
            <w:tcW w:w="1238" w:type="dxa"/>
            <w:noWrap/>
            <w:hideMark/>
          </w:tcPr>
          <w:p w14:paraId="3AC09F19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137.54</w:t>
            </w:r>
          </w:p>
        </w:tc>
        <w:tc>
          <w:tcPr>
            <w:tcW w:w="1725" w:type="dxa"/>
            <w:noWrap/>
            <w:hideMark/>
          </w:tcPr>
          <w:p w14:paraId="0AA44885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462.36</w:t>
            </w:r>
          </w:p>
        </w:tc>
      </w:tr>
      <w:tr w:rsidR="004E2BA4" w:rsidRPr="00FC49CA" w14:paraId="42ED98AE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2894D37E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499" w:type="dxa"/>
            <w:noWrap/>
            <w:hideMark/>
          </w:tcPr>
          <w:p w14:paraId="708242B1" w14:textId="77777777" w:rsidR="00FC49CA" w:rsidRPr="00FC49CA" w:rsidRDefault="00FC49CA" w:rsidP="004E2BA4">
            <w:pPr>
              <w:ind w:firstLineChars="100"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504569CD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noWrap/>
            <w:hideMark/>
          </w:tcPr>
          <w:p w14:paraId="11F8ADB9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/>
            <w:hideMark/>
          </w:tcPr>
          <w:p w14:paraId="0C2D5A4B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BA4" w:rsidRPr="00FC49CA" w14:paraId="527EA79D" w14:textId="77777777" w:rsidTr="004E2BA4">
        <w:trPr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30073636" w14:textId="77777777" w:rsidR="00FC49CA" w:rsidRPr="00FC49CA" w:rsidRDefault="00FC49CA" w:rsidP="00FC49CA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499" w:type="dxa"/>
            <w:noWrap/>
            <w:hideMark/>
          </w:tcPr>
          <w:p w14:paraId="1FB777C8" w14:textId="77777777" w:rsidR="00FC49CA" w:rsidRPr="00FC49CA" w:rsidRDefault="00FC49CA" w:rsidP="004E2BA4">
            <w:pPr>
              <w:ind w:firstLineChars="100"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728" w:type="dxa"/>
            <w:noWrap/>
            <w:hideMark/>
          </w:tcPr>
          <w:p w14:paraId="5C7AF60B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noWrap/>
            <w:hideMark/>
          </w:tcPr>
          <w:p w14:paraId="743DDB49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12.87</w:t>
            </w:r>
          </w:p>
        </w:tc>
        <w:tc>
          <w:tcPr>
            <w:tcW w:w="1725" w:type="dxa"/>
            <w:noWrap/>
            <w:hideMark/>
          </w:tcPr>
          <w:p w14:paraId="041270D1" w14:textId="77777777" w:rsidR="00FC49CA" w:rsidRPr="00FC49CA" w:rsidRDefault="00FC49CA" w:rsidP="004E2B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sz w:val="24"/>
                <w:szCs w:val="24"/>
              </w:rPr>
              <w:t>12.87</w:t>
            </w:r>
          </w:p>
        </w:tc>
      </w:tr>
      <w:tr w:rsidR="004E2BA4" w:rsidRPr="00FC49CA" w14:paraId="092F52E3" w14:textId="77777777" w:rsidTr="004E2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9" w:type="dxa"/>
            <w:noWrap/>
            <w:hideMark/>
          </w:tcPr>
          <w:p w14:paraId="5FF119E2" w14:textId="77777777" w:rsidR="00FC49CA" w:rsidRPr="00FC49CA" w:rsidRDefault="00FC49CA" w:rsidP="00FC49C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2499" w:type="dxa"/>
            <w:noWrap/>
            <w:hideMark/>
          </w:tcPr>
          <w:p w14:paraId="3F7AE9DD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161.45</w:t>
            </w:r>
          </w:p>
        </w:tc>
        <w:tc>
          <w:tcPr>
            <w:tcW w:w="1728" w:type="dxa"/>
            <w:noWrap/>
            <w:hideMark/>
          </w:tcPr>
          <w:p w14:paraId="696A994D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752.51</w:t>
            </w:r>
          </w:p>
        </w:tc>
        <w:tc>
          <w:tcPr>
            <w:tcW w:w="1238" w:type="dxa"/>
            <w:noWrap/>
            <w:hideMark/>
          </w:tcPr>
          <w:p w14:paraId="39880CE5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451.78</w:t>
            </w:r>
          </w:p>
        </w:tc>
        <w:tc>
          <w:tcPr>
            <w:tcW w:w="1725" w:type="dxa"/>
            <w:noWrap/>
            <w:hideMark/>
          </w:tcPr>
          <w:p w14:paraId="33637293" w14:textId="77777777" w:rsidR="00FC49CA" w:rsidRPr="00FC49CA" w:rsidRDefault="00FC49CA" w:rsidP="004E2B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9C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1365.74</w:t>
            </w:r>
          </w:p>
        </w:tc>
      </w:tr>
    </w:tbl>
    <w:p w14:paraId="64D2CADE" w14:textId="77777777" w:rsidR="00FC49CA" w:rsidRDefault="00FC49CA" w:rsidP="00B46054">
      <w:pPr>
        <w:jc w:val="center"/>
        <w:rPr>
          <w:b/>
          <w:bCs/>
          <w:sz w:val="32"/>
          <w:szCs w:val="32"/>
          <w:u w:val="single"/>
        </w:rPr>
      </w:pPr>
    </w:p>
    <w:p w14:paraId="2E4B5074" w14:textId="77777777" w:rsidR="00FC49CA" w:rsidRDefault="00FC49CA" w:rsidP="00B46054">
      <w:pPr>
        <w:jc w:val="center"/>
        <w:rPr>
          <w:b/>
          <w:bCs/>
          <w:sz w:val="32"/>
          <w:szCs w:val="32"/>
          <w:u w:val="single"/>
        </w:rPr>
      </w:pPr>
    </w:p>
    <w:p w14:paraId="44E00EFA" w14:textId="08324A9E" w:rsidR="004C1070" w:rsidRDefault="004C1070" w:rsidP="004C1070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 xml:space="preserve">Percentage </w:t>
      </w:r>
      <w:r w:rsidR="004F5653">
        <w:rPr>
          <w:b/>
          <w:bCs/>
          <w:sz w:val="32"/>
          <w:szCs w:val="32"/>
          <w:u w:val="single"/>
        </w:rPr>
        <w:t>Total</w:t>
      </w:r>
      <w:r>
        <w:rPr>
          <w:b/>
          <w:bCs/>
          <w:sz w:val="32"/>
          <w:szCs w:val="32"/>
          <w:u w:val="single"/>
        </w:rPr>
        <w:t xml:space="preserve"> of HRPP </w:t>
      </w:r>
      <w:r w:rsidR="00376097">
        <w:rPr>
          <w:b/>
          <w:bCs/>
          <w:sz w:val="32"/>
          <w:szCs w:val="32"/>
          <w:u w:val="single"/>
        </w:rPr>
        <w:t>Coordinator Review Days</w:t>
      </w:r>
      <w:r>
        <w:rPr>
          <w:b/>
          <w:bCs/>
          <w:sz w:val="32"/>
          <w:szCs w:val="32"/>
          <w:u w:val="single"/>
        </w:rPr>
        <w:t xml:space="preserve"> (By Submission Type, CUNY Role)</w:t>
      </w:r>
    </w:p>
    <w:tbl>
      <w:tblPr>
        <w:tblStyle w:val="GridTable4-Accent1"/>
        <w:tblW w:w="12774" w:type="dxa"/>
        <w:jc w:val="center"/>
        <w:tblLook w:val="04A0" w:firstRow="1" w:lastRow="0" w:firstColumn="1" w:lastColumn="0" w:noHBand="0" w:noVBand="1"/>
      </w:tblPr>
      <w:tblGrid>
        <w:gridCol w:w="5171"/>
        <w:gridCol w:w="2616"/>
        <w:gridCol w:w="1809"/>
        <w:gridCol w:w="1372"/>
        <w:gridCol w:w="1806"/>
      </w:tblGrid>
      <w:tr w:rsidR="000D6E51" w:rsidRPr="0031383C" w14:paraId="0FA2E18E" w14:textId="77777777" w:rsidTr="00027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2C0C6B4" w14:textId="0E98869F" w:rsidR="0031383C" w:rsidRPr="0031383C" w:rsidRDefault="0031383C" w:rsidP="0031383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6" w:type="dxa"/>
            <w:noWrap/>
            <w:hideMark/>
          </w:tcPr>
          <w:p w14:paraId="4893C846" w14:textId="2EF786A1" w:rsidR="0031383C" w:rsidRPr="0031383C" w:rsidRDefault="0031383C" w:rsidP="003138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9" w:type="dxa"/>
            <w:noWrap/>
            <w:hideMark/>
          </w:tcPr>
          <w:p w14:paraId="6876F9F2" w14:textId="77777777" w:rsidR="0031383C" w:rsidRPr="0031383C" w:rsidRDefault="0031383C" w:rsidP="003138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72" w:type="dxa"/>
            <w:noWrap/>
            <w:hideMark/>
          </w:tcPr>
          <w:p w14:paraId="375FB4EC" w14:textId="77777777" w:rsidR="0031383C" w:rsidRPr="0031383C" w:rsidRDefault="0031383C" w:rsidP="003138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6" w:type="dxa"/>
            <w:noWrap/>
            <w:hideMark/>
          </w:tcPr>
          <w:p w14:paraId="6DAC8CCF" w14:textId="77777777" w:rsidR="0031383C" w:rsidRPr="0031383C" w:rsidRDefault="0031383C" w:rsidP="003138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D6E51" w:rsidRPr="0031383C" w14:paraId="76F73E42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76B3BDE7" w14:textId="35C50AD3" w:rsidR="0031383C" w:rsidRPr="0031383C" w:rsidRDefault="0031383C" w:rsidP="0031383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noWrap/>
            <w:hideMark/>
          </w:tcPr>
          <w:p w14:paraId="68894565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Marxe</w:t>
            </w:r>
          </w:p>
        </w:tc>
        <w:tc>
          <w:tcPr>
            <w:tcW w:w="1809" w:type="dxa"/>
            <w:noWrap/>
            <w:hideMark/>
          </w:tcPr>
          <w:p w14:paraId="753824E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Weissman</w:t>
            </w:r>
          </w:p>
        </w:tc>
        <w:tc>
          <w:tcPr>
            <w:tcW w:w="1372" w:type="dxa"/>
            <w:noWrap/>
            <w:hideMark/>
          </w:tcPr>
          <w:p w14:paraId="05ECC3BB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Zicklin</w:t>
            </w:r>
          </w:p>
        </w:tc>
        <w:tc>
          <w:tcPr>
            <w:tcW w:w="1806" w:type="dxa"/>
            <w:noWrap/>
            <w:hideMark/>
          </w:tcPr>
          <w:p w14:paraId="671DA2B1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Grand Total</w:t>
            </w:r>
          </w:p>
        </w:tc>
      </w:tr>
      <w:tr w:rsidR="000D6E51" w:rsidRPr="0031383C" w14:paraId="05FF15A1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061C61A4" w14:textId="77777777" w:rsidR="0031383C" w:rsidRPr="0031383C" w:rsidRDefault="0031383C" w:rsidP="0031383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Faculty</w:t>
            </w:r>
          </w:p>
        </w:tc>
        <w:tc>
          <w:tcPr>
            <w:tcW w:w="2616" w:type="dxa"/>
            <w:noWrap/>
            <w:hideMark/>
          </w:tcPr>
          <w:p w14:paraId="09DA8734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9.91%</w:t>
            </w:r>
          </w:p>
        </w:tc>
        <w:tc>
          <w:tcPr>
            <w:tcW w:w="1809" w:type="dxa"/>
            <w:noWrap/>
            <w:hideMark/>
          </w:tcPr>
          <w:p w14:paraId="1F819954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29.80%</w:t>
            </w:r>
          </w:p>
        </w:tc>
        <w:tc>
          <w:tcPr>
            <w:tcW w:w="1372" w:type="dxa"/>
            <w:noWrap/>
            <w:hideMark/>
          </w:tcPr>
          <w:p w14:paraId="49E3F146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19.96%</w:t>
            </w:r>
          </w:p>
        </w:tc>
        <w:tc>
          <w:tcPr>
            <w:tcW w:w="1806" w:type="dxa"/>
            <w:noWrap/>
            <w:hideMark/>
          </w:tcPr>
          <w:p w14:paraId="48ABE864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59.68%</w:t>
            </w:r>
          </w:p>
        </w:tc>
      </w:tr>
      <w:tr w:rsidR="000D6E51" w:rsidRPr="0031383C" w14:paraId="2B5958D7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25ED780A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616" w:type="dxa"/>
            <w:noWrap/>
            <w:hideMark/>
          </w:tcPr>
          <w:p w14:paraId="2222D41A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3.44%</w:t>
            </w:r>
          </w:p>
        </w:tc>
        <w:tc>
          <w:tcPr>
            <w:tcW w:w="1809" w:type="dxa"/>
            <w:noWrap/>
            <w:hideMark/>
          </w:tcPr>
          <w:p w14:paraId="2D2FB353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13.60%</w:t>
            </w:r>
          </w:p>
        </w:tc>
        <w:tc>
          <w:tcPr>
            <w:tcW w:w="1372" w:type="dxa"/>
            <w:noWrap/>
            <w:hideMark/>
          </w:tcPr>
          <w:p w14:paraId="19FF54BE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3.28%</w:t>
            </w:r>
          </w:p>
        </w:tc>
        <w:tc>
          <w:tcPr>
            <w:tcW w:w="1806" w:type="dxa"/>
            <w:noWrap/>
            <w:hideMark/>
          </w:tcPr>
          <w:p w14:paraId="7362AB7A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20.32%</w:t>
            </w:r>
          </w:p>
        </w:tc>
      </w:tr>
      <w:tr w:rsidR="000D6E51" w:rsidRPr="0031383C" w14:paraId="28CC28F7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1DB1EAC7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616" w:type="dxa"/>
            <w:noWrap/>
            <w:hideMark/>
          </w:tcPr>
          <w:p w14:paraId="4D889063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0B17F35F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30E028FA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6" w:type="dxa"/>
            <w:noWrap/>
            <w:hideMark/>
          </w:tcPr>
          <w:p w14:paraId="2290D1C5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</w:tr>
      <w:tr w:rsidR="000D6E51" w:rsidRPr="0031383C" w14:paraId="3CD53F1B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3B4C60A0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Continuing Review Event</w:t>
            </w:r>
          </w:p>
        </w:tc>
        <w:tc>
          <w:tcPr>
            <w:tcW w:w="2616" w:type="dxa"/>
            <w:noWrap/>
            <w:hideMark/>
          </w:tcPr>
          <w:p w14:paraId="7C23AC3E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7F93C9B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63AE9A24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6" w:type="dxa"/>
            <w:noWrap/>
            <w:hideMark/>
          </w:tcPr>
          <w:p w14:paraId="3C5C527C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</w:tr>
      <w:tr w:rsidR="000D6E51" w:rsidRPr="0031383C" w14:paraId="3487533C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BE2C367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616" w:type="dxa"/>
            <w:noWrap/>
            <w:hideMark/>
          </w:tcPr>
          <w:p w14:paraId="256F2308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0.15%</w:t>
            </w:r>
          </w:p>
        </w:tc>
        <w:tc>
          <w:tcPr>
            <w:tcW w:w="1809" w:type="dxa"/>
            <w:noWrap/>
            <w:hideMark/>
          </w:tcPr>
          <w:p w14:paraId="339FB0DD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0.22%</w:t>
            </w:r>
          </w:p>
        </w:tc>
        <w:tc>
          <w:tcPr>
            <w:tcW w:w="1372" w:type="dxa"/>
            <w:noWrap/>
            <w:hideMark/>
          </w:tcPr>
          <w:p w14:paraId="1050E8A7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2.79%</w:t>
            </w:r>
          </w:p>
        </w:tc>
        <w:tc>
          <w:tcPr>
            <w:tcW w:w="1806" w:type="dxa"/>
            <w:noWrap/>
            <w:hideMark/>
          </w:tcPr>
          <w:p w14:paraId="0AFA0465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3.16%</w:t>
            </w:r>
          </w:p>
        </w:tc>
      </w:tr>
      <w:tr w:rsidR="000D6E51" w:rsidRPr="0031383C" w14:paraId="32720936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4690F5A5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616" w:type="dxa"/>
            <w:noWrap/>
            <w:hideMark/>
          </w:tcPr>
          <w:p w14:paraId="422C946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6.32%</w:t>
            </w:r>
          </w:p>
        </w:tc>
        <w:tc>
          <w:tcPr>
            <w:tcW w:w="1809" w:type="dxa"/>
            <w:noWrap/>
            <w:hideMark/>
          </w:tcPr>
          <w:p w14:paraId="43462EFA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15.98%</w:t>
            </w:r>
          </w:p>
        </w:tc>
        <w:tc>
          <w:tcPr>
            <w:tcW w:w="1372" w:type="dxa"/>
            <w:noWrap/>
            <w:hideMark/>
          </w:tcPr>
          <w:p w14:paraId="7684F473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13.32%</w:t>
            </w:r>
          </w:p>
        </w:tc>
        <w:tc>
          <w:tcPr>
            <w:tcW w:w="1806" w:type="dxa"/>
            <w:noWrap/>
            <w:hideMark/>
          </w:tcPr>
          <w:p w14:paraId="65A2D27E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35.62%</w:t>
            </w:r>
          </w:p>
        </w:tc>
      </w:tr>
      <w:tr w:rsidR="000D6E51" w:rsidRPr="0031383C" w14:paraId="57FA377E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BD8237F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616" w:type="dxa"/>
            <w:noWrap/>
            <w:hideMark/>
          </w:tcPr>
          <w:p w14:paraId="0DD6B8E6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01800967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27F57096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6" w:type="dxa"/>
            <w:noWrap/>
            <w:hideMark/>
          </w:tcPr>
          <w:p w14:paraId="0DECFEDE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</w:tr>
      <w:tr w:rsidR="000D6E51" w:rsidRPr="0031383C" w14:paraId="4C604017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352FBEBE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616" w:type="dxa"/>
            <w:noWrap/>
            <w:hideMark/>
          </w:tcPr>
          <w:p w14:paraId="03B558A4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5F16485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74E23DB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0.57%</w:t>
            </w:r>
          </w:p>
        </w:tc>
        <w:tc>
          <w:tcPr>
            <w:tcW w:w="1806" w:type="dxa"/>
            <w:noWrap/>
            <w:hideMark/>
          </w:tcPr>
          <w:p w14:paraId="2666AF4F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0.57%</w:t>
            </w:r>
          </w:p>
        </w:tc>
      </w:tr>
      <w:tr w:rsidR="000D6E51" w:rsidRPr="0031383C" w14:paraId="4911399E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23879CC1" w14:textId="7A052239" w:rsidR="0031383C" w:rsidRPr="0031383C" w:rsidRDefault="0031383C" w:rsidP="0031383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</w:t>
            </w:r>
            <w:r w:rsidR="0037609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</w:t>
            </w:r>
          </w:p>
        </w:tc>
        <w:tc>
          <w:tcPr>
            <w:tcW w:w="2616" w:type="dxa"/>
            <w:noWrap/>
            <w:hideMark/>
          </w:tcPr>
          <w:p w14:paraId="24956F42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1.91%</w:t>
            </w:r>
          </w:p>
        </w:tc>
        <w:tc>
          <w:tcPr>
            <w:tcW w:w="1809" w:type="dxa"/>
            <w:noWrap/>
            <w:hideMark/>
          </w:tcPr>
          <w:p w14:paraId="13D9F3F9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25.30%</w:t>
            </w:r>
          </w:p>
        </w:tc>
        <w:tc>
          <w:tcPr>
            <w:tcW w:w="1372" w:type="dxa"/>
            <w:noWrap/>
            <w:hideMark/>
          </w:tcPr>
          <w:p w14:paraId="2B714564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13.12%</w:t>
            </w:r>
          </w:p>
        </w:tc>
        <w:tc>
          <w:tcPr>
            <w:tcW w:w="1806" w:type="dxa"/>
            <w:noWrap/>
            <w:hideMark/>
          </w:tcPr>
          <w:p w14:paraId="337FCE11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40.32%</w:t>
            </w:r>
          </w:p>
        </w:tc>
      </w:tr>
      <w:tr w:rsidR="000D6E51" w:rsidRPr="0031383C" w14:paraId="4AC3FF90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34DC3B44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Amendment Event</w:t>
            </w:r>
          </w:p>
        </w:tc>
        <w:tc>
          <w:tcPr>
            <w:tcW w:w="2616" w:type="dxa"/>
            <w:noWrap/>
            <w:hideMark/>
          </w:tcPr>
          <w:p w14:paraId="7FDA6382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78288130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2.45%</w:t>
            </w:r>
          </w:p>
        </w:tc>
        <w:tc>
          <w:tcPr>
            <w:tcW w:w="1372" w:type="dxa"/>
            <w:noWrap/>
            <w:hideMark/>
          </w:tcPr>
          <w:p w14:paraId="44F0FE2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1.82%</w:t>
            </w:r>
          </w:p>
        </w:tc>
        <w:tc>
          <w:tcPr>
            <w:tcW w:w="1806" w:type="dxa"/>
            <w:noWrap/>
            <w:hideMark/>
          </w:tcPr>
          <w:p w14:paraId="6C5317C6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4.27%</w:t>
            </w:r>
          </w:p>
        </w:tc>
      </w:tr>
      <w:tr w:rsidR="000D6E51" w:rsidRPr="0031383C" w14:paraId="0D0A10C8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C30223C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Annual Check-In</w:t>
            </w:r>
          </w:p>
        </w:tc>
        <w:tc>
          <w:tcPr>
            <w:tcW w:w="2616" w:type="dxa"/>
            <w:noWrap/>
            <w:hideMark/>
          </w:tcPr>
          <w:p w14:paraId="3D9E395B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7A0B1E90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17A07798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6" w:type="dxa"/>
            <w:noWrap/>
            <w:hideMark/>
          </w:tcPr>
          <w:p w14:paraId="0218D0AC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</w:tr>
      <w:tr w:rsidR="000D6E51" w:rsidRPr="0031383C" w14:paraId="0C729065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6328846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Final Report Event</w:t>
            </w:r>
          </w:p>
        </w:tc>
        <w:tc>
          <w:tcPr>
            <w:tcW w:w="2616" w:type="dxa"/>
            <w:noWrap/>
            <w:hideMark/>
          </w:tcPr>
          <w:p w14:paraId="6BA2B810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5C7C3C24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0.97%</w:t>
            </w:r>
          </w:p>
        </w:tc>
        <w:tc>
          <w:tcPr>
            <w:tcW w:w="1372" w:type="dxa"/>
            <w:noWrap/>
            <w:hideMark/>
          </w:tcPr>
          <w:p w14:paraId="251C1483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0.28%</w:t>
            </w:r>
          </w:p>
        </w:tc>
        <w:tc>
          <w:tcPr>
            <w:tcW w:w="1806" w:type="dxa"/>
            <w:noWrap/>
            <w:hideMark/>
          </w:tcPr>
          <w:p w14:paraId="414B9A7D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1.25%</w:t>
            </w:r>
          </w:p>
        </w:tc>
      </w:tr>
      <w:tr w:rsidR="000D6E51" w:rsidRPr="0031383C" w14:paraId="5D09D056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221A2425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Initial Submission Event</w:t>
            </w:r>
          </w:p>
        </w:tc>
        <w:tc>
          <w:tcPr>
            <w:tcW w:w="2616" w:type="dxa"/>
            <w:noWrap/>
            <w:hideMark/>
          </w:tcPr>
          <w:p w14:paraId="5FE974C8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1.91%</w:t>
            </w:r>
          </w:p>
        </w:tc>
        <w:tc>
          <w:tcPr>
            <w:tcW w:w="1809" w:type="dxa"/>
            <w:noWrap/>
            <w:hideMark/>
          </w:tcPr>
          <w:p w14:paraId="1A321897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21.88%</w:t>
            </w:r>
          </w:p>
        </w:tc>
        <w:tc>
          <w:tcPr>
            <w:tcW w:w="1372" w:type="dxa"/>
            <w:noWrap/>
            <w:hideMark/>
          </w:tcPr>
          <w:p w14:paraId="0EE61CF8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10.07%</w:t>
            </w:r>
          </w:p>
        </w:tc>
        <w:tc>
          <w:tcPr>
            <w:tcW w:w="1806" w:type="dxa"/>
            <w:noWrap/>
            <w:hideMark/>
          </w:tcPr>
          <w:p w14:paraId="2CF20DD8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33.85%</w:t>
            </w:r>
          </w:p>
        </w:tc>
      </w:tr>
      <w:tr w:rsidR="000D6E51" w:rsidRPr="0031383C" w14:paraId="1C3C8500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C8A6E46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Migration Check-In</w:t>
            </w:r>
          </w:p>
        </w:tc>
        <w:tc>
          <w:tcPr>
            <w:tcW w:w="2616" w:type="dxa"/>
            <w:noWrap/>
            <w:hideMark/>
          </w:tcPr>
          <w:p w14:paraId="45B55702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58D7D0ED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6A76EED5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6" w:type="dxa"/>
            <w:noWrap/>
            <w:hideMark/>
          </w:tcPr>
          <w:p w14:paraId="6FB5604E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</w:tr>
      <w:tr w:rsidR="000D6E51" w:rsidRPr="0031383C" w14:paraId="70C9F0D7" w14:textId="77777777" w:rsidTr="00027D96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58C723CB" w14:textId="77777777" w:rsidR="0031383C" w:rsidRPr="0031383C" w:rsidRDefault="0031383C" w:rsidP="0031383C">
            <w:pPr>
              <w:ind w:firstLineChars="100" w:firstLine="24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Reportable Events/Information</w:t>
            </w:r>
          </w:p>
        </w:tc>
        <w:tc>
          <w:tcPr>
            <w:tcW w:w="2616" w:type="dxa"/>
            <w:noWrap/>
            <w:hideMark/>
          </w:tcPr>
          <w:p w14:paraId="6AB517EF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809" w:type="dxa"/>
            <w:noWrap/>
            <w:hideMark/>
          </w:tcPr>
          <w:p w14:paraId="406408F6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0.00%</w:t>
            </w:r>
          </w:p>
        </w:tc>
        <w:tc>
          <w:tcPr>
            <w:tcW w:w="1372" w:type="dxa"/>
            <w:noWrap/>
            <w:hideMark/>
          </w:tcPr>
          <w:p w14:paraId="58B896BD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0.94%</w:t>
            </w:r>
          </w:p>
        </w:tc>
        <w:tc>
          <w:tcPr>
            <w:tcW w:w="1806" w:type="dxa"/>
            <w:noWrap/>
            <w:hideMark/>
          </w:tcPr>
          <w:p w14:paraId="3C7BB48A" w14:textId="77777777" w:rsidR="0031383C" w:rsidRPr="0031383C" w:rsidRDefault="0031383C" w:rsidP="000D6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sz w:val="24"/>
                <w:szCs w:val="24"/>
              </w:rPr>
              <w:t>0.94%</w:t>
            </w:r>
          </w:p>
        </w:tc>
      </w:tr>
      <w:tr w:rsidR="000D6E51" w:rsidRPr="0031383C" w14:paraId="0A8804F9" w14:textId="77777777" w:rsidTr="00027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1" w:type="dxa"/>
            <w:noWrap/>
            <w:hideMark/>
          </w:tcPr>
          <w:p w14:paraId="0E2958BA" w14:textId="77777777" w:rsidR="0031383C" w:rsidRPr="0031383C" w:rsidRDefault="0031383C" w:rsidP="0031383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2616" w:type="dxa"/>
            <w:noWrap/>
            <w:hideMark/>
          </w:tcPr>
          <w:p w14:paraId="633D8B58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11.82%</w:t>
            </w:r>
          </w:p>
        </w:tc>
        <w:tc>
          <w:tcPr>
            <w:tcW w:w="1809" w:type="dxa"/>
            <w:noWrap/>
            <w:hideMark/>
          </w:tcPr>
          <w:p w14:paraId="4B179C83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55.10%</w:t>
            </w:r>
          </w:p>
        </w:tc>
        <w:tc>
          <w:tcPr>
            <w:tcW w:w="1372" w:type="dxa"/>
            <w:noWrap/>
            <w:hideMark/>
          </w:tcPr>
          <w:p w14:paraId="63DC3CDB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33.08%</w:t>
            </w:r>
          </w:p>
        </w:tc>
        <w:tc>
          <w:tcPr>
            <w:tcW w:w="1806" w:type="dxa"/>
            <w:noWrap/>
            <w:hideMark/>
          </w:tcPr>
          <w:p w14:paraId="131793A6" w14:textId="77777777" w:rsidR="0031383C" w:rsidRPr="0031383C" w:rsidRDefault="0031383C" w:rsidP="000D6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38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100.00%</w:t>
            </w:r>
          </w:p>
        </w:tc>
      </w:tr>
    </w:tbl>
    <w:p w14:paraId="46EA4B20" w14:textId="77777777" w:rsidR="0031383C" w:rsidRDefault="0031383C" w:rsidP="004C1070">
      <w:pPr>
        <w:jc w:val="center"/>
        <w:rPr>
          <w:b/>
          <w:bCs/>
          <w:sz w:val="32"/>
          <w:szCs w:val="32"/>
          <w:u w:val="single"/>
        </w:rPr>
      </w:pPr>
    </w:p>
    <w:p w14:paraId="6DBDC9AF" w14:textId="1BBB8A8C" w:rsidR="00FC49CA" w:rsidRDefault="00413B11" w:rsidP="00B46054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 wp14:anchorId="04BED12A" wp14:editId="5267171B">
            <wp:extent cx="7459980" cy="4892040"/>
            <wp:effectExtent l="0" t="0" r="7620" b="3810"/>
            <wp:docPr id="193714316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ListTable3-Accent6"/>
        <w:tblW w:w="10170" w:type="dxa"/>
        <w:jc w:val="center"/>
        <w:tblLook w:val="04A0" w:firstRow="1" w:lastRow="0" w:firstColumn="1" w:lastColumn="0" w:noHBand="0" w:noVBand="1"/>
      </w:tblPr>
      <w:tblGrid>
        <w:gridCol w:w="7290"/>
        <w:gridCol w:w="2880"/>
      </w:tblGrid>
      <w:tr w:rsidR="00565DD6" w:rsidRPr="00807ADB" w14:paraId="4EF510E5" w14:textId="77777777" w:rsidTr="00A233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90" w:type="dxa"/>
            <w:hideMark/>
          </w:tcPr>
          <w:p w14:paraId="7BF8D9C8" w14:textId="559FA857" w:rsidR="00565DD6" w:rsidRPr="00B22CD5" w:rsidRDefault="00565DD6" w:rsidP="0044760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u w:val="single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lastRenderedPageBreak/>
              <w:t>COMPLIANCE REQUEST</w:t>
            </w:r>
            <w:r w:rsidR="007E3009">
              <w:rPr>
                <w:rStyle w:val="FootnoteReference"/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footnoteReference w:id="3"/>
            </w:r>
          </w:p>
        </w:tc>
        <w:tc>
          <w:tcPr>
            <w:tcW w:w="2880" w:type="dxa"/>
            <w:hideMark/>
          </w:tcPr>
          <w:p w14:paraId="14C7C59F" w14:textId="77777777" w:rsidR="00565DD6" w:rsidRPr="00B22CD5" w:rsidRDefault="00565DD6" w:rsidP="00447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u w:val="single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t>DATE OF SUBMISSION</w:t>
            </w:r>
          </w:p>
        </w:tc>
      </w:tr>
      <w:tr w:rsidR="00565DD6" w:rsidRPr="00807ADB" w14:paraId="6EF6A8EB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2A95FA82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Data Use Agreement</w:t>
            </w:r>
          </w:p>
        </w:tc>
        <w:tc>
          <w:tcPr>
            <w:tcW w:w="2880" w:type="dxa"/>
            <w:hideMark/>
          </w:tcPr>
          <w:p w14:paraId="56B8147B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2/21/2024</w:t>
            </w:r>
          </w:p>
        </w:tc>
      </w:tr>
      <w:tr w:rsidR="00565DD6" w:rsidRPr="00807ADB" w14:paraId="1B3646F0" w14:textId="77777777" w:rsidTr="00A233EE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07BB3157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336094B9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1/30/2024</w:t>
            </w:r>
          </w:p>
        </w:tc>
      </w:tr>
      <w:tr w:rsidR="00565DD6" w:rsidRPr="00807ADB" w14:paraId="5C0AF33D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0C4C34D7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6293D2CD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1/30/2024</w:t>
            </w:r>
          </w:p>
        </w:tc>
      </w:tr>
      <w:tr w:rsidR="00565DD6" w:rsidRPr="00807ADB" w14:paraId="65A9E735" w14:textId="77777777" w:rsidTr="00A233EE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2B22532A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5EDD2A3A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2/22/2024</w:t>
            </w:r>
          </w:p>
        </w:tc>
      </w:tr>
      <w:tr w:rsidR="00565DD6" w:rsidRPr="00807ADB" w14:paraId="50413B52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</w:tcPr>
          <w:p w14:paraId="4217CAEC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</w:tcPr>
          <w:p w14:paraId="25D0A471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2/23/2024</w:t>
            </w:r>
          </w:p>
        </w:tc>
      </w:tr>
      <w:tr w:rsidR="00565DD6" w:rsidRPr="00807ADB" w14:paraId="7265D149" w14:textId="77777777" w:rsidTr="00A233EE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18DA26F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619D80DF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2/25/2024</w:t>
            </w:r>
          </w:p>
        </w:tc>
      </w:tr>
      <w:tr w:rsidR="00565DD6" w:rsidRPr="00807ADB" w14:paraId="2F1E6585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471ADB66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6C5FB7E3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3/20/2024</w:t>
            </w:r>
          </w:p>
        </w:tc>
      </w:tr>
      <w:tr w:rsidR="00565DD6" w:rsidRPr="00807ADB" w14:paraId="30F7CEF5" w14:textId="77777777" w:rsidTr="00A233EE">
        <w:trPr>
          <w:trHeight w:val="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3C296214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1AA46D0A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3/25/2024</w:t>
            </w:r>
          </w:p>
        </w:tc>
      </w:tr>
      <w:tr w:rsidR="00565DD6" w:rsidRPr="00807ADB" w14:paraId="6AE1FFDA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2DCB5AEE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Export Control Inquiry</w:t>
            </w:r>
          </w:p>
        </w:tc>
        <w:tc>
          <w:tcPr>
            <w:tcW w:w="2880" w:type="dxa"/>
            <w:hideMark/>
          </w:tcPr>
          <w:p w14:paraId="6D6C32B3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3/29/2024</w:t>
            </w:r>
          </w:p>
        </w:tc>
      </w:tr>
      <w:tr w:rsidR="00565DD6" w:rsidRPr="00807ADB" w14:paraId="460CF094" w14:textId="77777777" w:rsidTr="00A233EE">
        <w:trPr>
          <w:trHeight w:val="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B212DBA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 Researcher Agreement</w:t>
            </w:r>
          </w:p>
        </w:tc>
        <w:tc>
          <w:tcPr>
            <w:tcW w:w="2880" w:type="dxa"/>
            <w:hideMark/>
          </w:tcPr>
          <w:p w14:paraId="42E42930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1/30/2024</w:t>
            </w:r>
          </w:p>
        </w:tc>
      </w:tr>
      <w:tr w:rsidR="00565DD6" w:rsidRPr="00807ADB" w14:paraId="3BDBA5E0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97624F2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 Researcher Agreement</w:t>
            </w:r>
          </w:p>
        </w:tc>
        <w:tc>
          <w:tcPr>
            <w:tcW w:w="2880" w:type="dxa"/>
            <w:hideMark/>
          </w:tcPr>
          <w:p w14:paraId="4474472F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1/30/2024</w:t>
            </w:r>
          </w:p>
        </w:tc>
      </w:tr>
      <w:tr w:rsidR="00565DD6" w:rsidRPr="00807ADB" w14:paraId="5ED28013" w14:textId="77777777" w:rsidTr="00A233EE">
        <w:trPr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4774702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 Researcher Agreement</w:t>
            </w:r>
          </w:p>
        </w:tc>
        <w:tc>
          <w:tcPr>
            <w:tcW w:w="2880" w:type="dxa"/>
            <w:hideMark/>
          </w:tcPr>
          <w:p w14:paraId="1EEC0041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2/23/2024</w:t>
            </w:r>
          </w:p>
        </w:tc>
      </w:tr>
      <w:tr w:rsidR="00565DD6" w:rsidRPr="00807ADB" w14:paraId="7637119A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4C883729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 Researcher Agreement</w:t>
            </w:r>
          </w:p>
        </w:tc>
        <w:tc>
          <w:tcPr>
            <w:tcW w:w="2880" w:type="dxa"/>
            <w:hideMark/>
          </w:tcPr>
          <w:p w14:paraId="20B90D11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2/25/2024</w:t>
            </w:r>
          </w:p>
        </w:tc>
      </w:tr>
      <w:tr w:rsidR="00565DD6" w:rsidRPr="00807ADB" w14:paraId="276EC241" w14:textId="77777777" w:rsidTr="00A233EE">
        <w:trPr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39AB2546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Independent Researcher Agreement</w:t>
            </w:r>
          </w:p>
        </w:tc>
        <w:tc>
          <w:tcPr>
            <w:tcW w:w="2880" w:type="dxa"/>
            <w:hideMark/>
          </w:tcPr>
          <w:p w14:paraId="75C1D0A8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3/29/2024</w:t>
            </w:r>
          </w:p>
        </w:tc>
      </w:tr>
      <w:tr w:rsidR="00565DD6" w:rsidRPr="00807ADB" w14:paraId="21279F24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5F1F0FF4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IRB Authorization Agreement</w:t>
            </w:r>
          </w:p>
        </w:tc>
        <w:tc>
          <w:tcPr>
            <w:tcW w:w="2880" w:type="dxa"/>
            <w:hideMark/>
          </w:tcPr>
          <w:p w14:paraId="45B3E366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1/4/2024</w:t>
            </w:r>
          </w:p>
        </w:tc>
      </w:tr>
      <w:tr w:rsidR="00565DD6" w:rsidRPr="00807ADB" w14:paraId="66CB1344" w14:textId="77777777" w:rsidTr="00A233EE">
        <w:trPr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0810EED0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IRB Authorization Agreement</w:t>
            </w:r>
          </w:p>
        </w:tc>
        <w:tc>
          <w:tcPr>
            <w:tcW w:w="2880" w:type="dxa"/>
            <w:hideMark/>
          </w:tcPr>
          <w:p w14:paraId="0CA66706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1/31/2024</w:t>
            </w:r>
          </w:p>
        </w:tc>
      </w:tr>
      <w:tr w:rsidR="00565DD6" w:rsidRPr="00807ADB" w14:paraId="2D60AA6C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</w:tcPr>
          <w:p w14:paraId="17AEF97D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Permission to Recruit – Adjunct Request to Serve as PI</w:t>
            </w:r>
          </w:p>
        </w:tc>
        <w:tc>
          <w:tcPr>
            <w:tcW w:w="2880" w:type="dxa"/>
          </w:tcPr>
          <w:p w14:paraId="2EA5E576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1/16/2024</w:t>
            </w:r>
          </w:p>
        </w:tc>
      </w:tr>
      <w:tr w:rsidR="00565DD6" w:rsidRPr="00807ADB" w14:paraId="35855AD9" w14:textId="77777777" w:rsidTr="00A233EE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</w:tcPr>
          <w:p w14:paraId="7076C0CE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Permission to Recruit</w:t>
            </w:r>
          </w:p>
        </w:tc>
        <w:tc>
          <w:tcPr>
            <w:tcW w:w="2880" w:type="dxa"/>
          </w:tcPr>
          <w:p w14:paraId="16CF9B4B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2/21/2024</w:t>
            </w:r>
          </w:p>
        </w:tc>
      </w:tr>
      <w:tr w:rsidR="00565DD6" w:rsidRPr="00807ADB" w14:paraId="56F46B9D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</w:tcPr>
          <w:p w14:paraId="57FAFF10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Permission to Recruit</w:t>
            </w:r>
          </w:p>
        </w:tc>
        <w:tc>
          <w:tcPr>
            <w:tcW w:w="2880" w:type="dxa"/>
          </w:tcPr>
          <w:p w14:paraId="5317E68C" w14:textId="77777777" w:rsidR="00565DD6" w:rsidRPr="00B22CD5" w:rsidRDefault="00565DD6" w:rsidP="00A23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3/18/2024</w:t>
            </w:r>
          </w:p>
        </w:tc>
      </w:tr>
      <w:tr w:rsidR="00565DD6" w:rsidRPr="00807ADB" w14:paraId="3C11493A" w14:textId="77777777" w:rsidTr="00A233EE">
        <w:trPr>
          <w:trHeight w:val="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</w:tcPr>
          <w:p w14:paraId="79D14F4E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Permission to Recruit</w:t>
            </w:r>
          </w:p>
        </w:tc>
        <w:tc>
          <w:tcPr>
            <w:tcW w:w="2880" w:type="dxa"/>
          </w:tcPr>
          <w:p w14:paraId="6DDC6B67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3/11/2024</w:t>
            </w:r>
          </w:p>
        </w:tc>
      </w:tr>
      <w:tr w:rsidR="00565DD6" w:rsidRPr="00807ADB" w14:paraId="49CCD826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E3304D1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Restricted Data Use Agreement</w:t>
            </w:r>
          </w:p>
        </w:tc>
        <w:tc>
          <w:tcPr>
            <w:tcW w:w="2880" w:type="dxa"/>
            <w:hideMark/>
          </w:tcPr>
          <w:p w14:paraId="064CC276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1/2/2024</w:t>
            </w:r>
          </w:p>
        </w:tc>
      </w:tr>
      <w:tr w:rsidR="00565DD6" w:rsidRPr="00807ADB" w14:paraId="5728BDF6" w14:textId="77777777" w:rsidTr="00A233EE">
        <w:trPr>
          <w:trHeight w:val="3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528CF4E2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Restricted Data Use Agreement</w:t>
            </w:r>
          </w:p>
        </w:tc>
        <w:tc>
          <w:tcPr>
            <w:tcW w:w="2880" w:type="dxa"/>
            <w:hideMark/>
          </w:tcPr>
          <w:p w14:paraId="049B5C18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2/20/2024</w:t>
            </w:r>
          </w:p>
        </w:tc>
      </w:tr>
      <w:tr w:rsidR="00565DD6" w:rsidRPr="00807ADB" w14:paraId="010A0432" w14:textId="77777777" w:rsidTr="00A233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510C7DE1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Restricted Data Use Agreement</w:t>
            </w:r>
          </w:p>
        </w:tc>
        <w:tc>
          <w:tcPr>
            <w:tcW w:w="2880" w:type="dxa"/>
            <w:hideMark/>
          </w:tcPr>
          <w:p w14:paraId="6745EFB6" w14:textId="77777777" w:rsidR="00565DD6" w:rsidRPr="00B22CD5" w:rsidRDefault="00565DD6" w:rsidP="00447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2/26/2024</w:t>
            </w:r>
          </w:p>
        </w:tc>
      </w:tr>
      <w:tr w:rsidR="00565DD6" w:rsidRPr="00807ADB" w14:paraId="53AD7CA2" w14:textId="77777777" w:rsidTr="00A233EE">
        <w:trPr>
          <w:trHeight w:val="3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0" w:type="dxa"/>
            <w:hideMark/>
          </w:tcPr>
          <w:p w14:paraId="784F94ED" w14:textId="77777777" w:rsidR="00565DD6" w:rsidRPr="00B22CD5" w:rsidRDefault="00565DD6" w:rsidP="0044760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Restricted Data Use Agreement</w:t>
            </w:r>
          </w:p>
        </w:tc>
        <w:tc>
          <w:tcPr>
            <w:tcW w:w="2880" w:type="dxa"/>
            <w:hideMark/>
          </w:tcPr>
          <w:p w14:paraId="20115318" w14:textId="77777777" w:rsidR="00565DD6" w:rsidRPr="00B22CD5" w:rsidRDefault="00565DD6" w:rsidP="004476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22CD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3/25/2024</w:t>
            </w:r>
          </w:p>
        </w:tc>
      </w:tr>
    </w:tbl>
    <w:p w14:paraId="56A64448" w14:textId="6A60E08A" w:rsidR="007C6E7B" w:rsidRDefault="007C6E7B" w:rsidP="007C6E7B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lastRenderedPageBreak/>
        <w:t>Count of Compliance Requests</w:t>
      </w:r>
    </w:p>
    <w:tbl>
      <w:tblPr>
        <w:tblStyle w:val="GridTable5Dark-Accent6"/>
        <w:tblpPr w:leftFromText="180" w:rightFromText="180" w:vertAnchor="text" w:horzAnchor="margin" w:tblpXSpec="center" w:tblpY="86"/>
        <w:tblW w:w="0" w:type="auto"/>
        <w:tblLook w:val="04A0" w:firstRow="1" w:lastRow="0" w:firstColumn="1" w:lastColumn="0" w:noHBand="0" w:noVBand="1"/>
      </w:tblPr>
      <w:tblGrid>
        <w:gridCol w:w="4675"/>
        <w:gridCol w:w="5670"/>
      </w:tblGrid>
      <w:tr w:rsidR="00F66192" w:rsidRPr="00F66192" w14:paraId="0BA90F1C" w14:textId="77777777" w:rsidTr="00717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098BEA26" w14:textId="77777777" w:rsidR="00F66192" w:rsidRPr="00F66192" w:rsidRDefault="00F66192" w:rsidP="00F66192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Type of Compliance Request</w:t>
            </w:r>
          </w:p>
        </w:tc>
        <w:tc>
          <w:tcPr>
            <w:tcW w:w="5670" w:type="dxa"/>
            <w:hideMark/>
          </w:tcPr>
          <w:p w14:paraId="57A2627C" w14:textId="77777777" w:rsidR="00F66192" w:rsidRPr="00F66192" w:rsidRDefault="00F66192" w:rsidP="00F6619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Count</w:t>
            </w:r>
          </w:p>
        </w:tc>
      </w:tr>
      <w:tr w:rsidR="00B01714" w:rsidRPr="00F66192" w14:paraId="62CFF17B" w14:textId="77777777" w:rsidTr="00717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8161102" w14:textId="5048ECD3" w:rsidR="00B01714" w:rsidRPr="00F66192" w:rsidRDefault="00B01714" w:rsidP="00B01714">
            <w:pPr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 xml:space="preserve">Data </w:t>
            </w:r>
            <w:r>
              <w:rPr>
                <w:sz w:val="24"/>
                <w:szCs w:val="24"/>
              </w:rPr>
              <w:t>Use Agreement</w:t>
            </w:r>
          </w:p>
        </w:tc>
        <w:tc>
          <w:tcPr>
            <w:tcW w:w="5670" w:type="dxa"/>
          </w:tcPr>
          <w:p w14:paraId="4197421C" w14:textId="73D2AC70" w:rsidR="00B01714" w:rsidRPr="00F66192" w:rsidRDefault="00B01714" w:rsidP="00B017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F66192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1714" w:rsidRPr="00F66192" w14:paraId="7432BEF9" w14:textId="77777777" w:rsidTr="007176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1B2105A6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Export Control Inquiry</w:t>
            </w:r>
          </w:p>
        </w:tc>
        <w:tc>
          <w:tcPr>
            <w:tcW w:w="5670" w:type="dxa"/>
            <w:hideMark/>
          </w:tcPr>
          <w:p w14:paraId="5CE26468" w14:textId="083890ED" w:rsidR="00B01714" w:rsidRPr="00F66192" w:rsidRDefault="003804AA" w:rsidP="00B01714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B01714" w:rsidRPr="00F66192" w14:paraId="4A4DC932" w14:textId="77777777" w:rsidTr="00717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7AE6D3A0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Independent Researcher Agreement</w:t>
            </w:r>
          </w:p>
        </w:tc>
        <w:tc>
          <w:tcPr>
            <w:tcW w:w="5670" w:type="dxa"/>
            <w:hideMark/>
          </w:tcPr>
          <w:p w14:paraId="04519F02" w14:textId="223120CF" w:rsidR="00B01714" w:rsidRPr="00F66192" w:rsidRDefault="00A14321" w:rsidP="00B01714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B01714" w:rsidRPr="00F66192" w14:paraId="65E7BBD6" w14:textId="77777777" w:rsidTr="007176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252C6938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IRB Authorization Agreement</w:t>
            </w:r>
          </w:p>
        </w:tc>
        <w:tc>
          <w:tcPr>
            <w:tcW w:w="5670" w:type="dxa"/>
            <w:hideMark/>
          </w:tcPr>
          <w:p w14:paraId="33CD4BF5" w14:textId="75316F04" w:rsidR="00B01714" w:rsidRPr="00F66192" w:rsidRDefault="00A14321" w:rsidP="00B01714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1714" w:rsidRPr="00F66192" w14:paraId="6C8564AE" w14:textId="77777777" w:rsidTr="00717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061DE5AD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Permission to serve as PI</w:t>
            </w:r>
          </w:p>
        </w:tc>
        <w:tc>
          <w:tcPr>
            <w:tcW w:w="5670" w:type="dxa"/>
            <w:hideMark/>
          </w:tcPr>
          <w:p w14:paraId="4400C4A9" w14:textId="19B22BEA" w:rsidR="00B01714" w:rsidRPr="00F66192" w:rsidRDefault="00A14321" w:rsidP="00B01714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01714" w:rsidRPr="00F66192" w14:paraId="15C0CE36" w14:textId="77777777" w:rsidTr="007176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79BE87A7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Research Site Request</w:t>
            </w:r>
          </w:p>
        </w:tc>
        <w:tc>
          <w:tcPr>
            <w:tcW w:w="5670" w:type="dxa"/>
            <w:hideMark/>
          </w:tcPr>
          <w:p w14:paraId="1D670F40" w14:textId="0F39D427" w:rsidR="00B01714" w:rsidRPr="00F66192" w:rsidRDefault="00D66B61" w:rsidP="00B01714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01714" w:rsidRPr="00F66192" w14:paraId="450D2CD7" w14:textId="77777777" w:rsidTr="007176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20B3BDCB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Restricted Data Use Agreement</w:t>
            </w:r>
          </w:p>
        </w:tc>
        <w:tc>
          <w:tcPr>
            <w:tcW w:w="5670" w:type="dxa"/>
            <w:hideMark/>
          </w:tcPr>
          <w:p w14:paraId="2A84D5DC" w14:textId="7C25D1A4" w:rsidR="00B01714" w:rsidRPr="00F66192" w:rsidRDefault="001B04A5" w:rsidP="00B01714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B01714" w:rsidRPr="00F66192" w14:paraId="27D961DF" w14:textId="77777777" w:rsidTr="007176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hideMark/>
          </w:tcPr>
          <w:p w14:paraId="257E1EBB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 </w:t>
            </w:r>
          </w:p>
          <w:p w14:paraId="726DB19D" w14:textId="77777777" w:rsidR="00B01714" w:rsidRPr="00F66192" w:rsidRDefault="00B01714" w:rsidP="00B0171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66192">
              <w:rPr>
                <w:sz w:val="24"/>
                <w:szCs w:val="24"/>
              </w:rPr>
              <w:t>Total</w:t>
            </w:r>
          </w:p>
        </w:tc>
        <w:tc>
          <w:tcPr>
            <w:tcW w:w="5670" w:type="dxa"/>
            <w:hideMark/>
          </w:tcPr>
          <w:p w14:paraId="7543D163" w14:textId="77777777" w:rsidR="00B01714" w:rsidRPr="00F66192" w:rsidRDefault="00B01714" w:rsidP="00B01714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F66192">
              <w:rPr>
                <w:b/>
                <w:bCs/>
                <w:sz w:val="24"/>
                <w:szCs w:val="24"/>
              </w:rPr>
              <w:t> </w:t>
            </w:r>
          </w:p>
          <w:p w14:paraId="45C4BED2" w14:textId="0657FD1F" w:rsidR="00B01714" w:rsidRPr="00F66192" w:rsidRDefault="007176FE" w:rsidP="00B01714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D66B61">
              <w:rPr>
                <w:b/>
                <w:bCs/>
                <w:sz w:val="24"/>
                <w:szCs w:val="24"/>
              </w:rPr>
              <w:t>4</w:t>
            </w:r>
          </w:p>
        </w:tc>
      </w:tr>
    </w:tbl>
    <w:p w14:paraId="39BF0F88" w14:textId="77777777" w:rsidR="00F66192" w:rsidRPr="00F66192" w:rsidRDefault="00F66192" w:rsidP="007C6E7B">
      <w:pPr>
        <w:jc w:val="center"/>
        <w:rPr>
          <w:b/>
          <w:bCs/>
          <w:sz w:val="24"/>
          <w:szCs w:val="24"/>
          <w:u w:val="single"/>
        </w:rPr>
      </w:pPr>
    </w:p>
    <w:p w14:paraId="7BDDCE99" w14:textId="77777777" w:rsidR="00F66192" w:rsidRPr="00F66192" w:rsidRDefault="00F66192" w:rsidP="007C6E7B">
      <w:pPr>
        <w:jc w:val="center"/>
        <w:rPr>
          <w:b/>
          <w:bCs/>
          <w:sz w:val="24"/>
          <w:szCs w:val="24"/>
          <w:u w:val="single"/>
        </w:rPr>
      </w:pPr>
    </w:p>
    <w:p w14:paraId="78185716" w14:textId="5CD143FB" w:rsidR="001079BC" w:rsidRPr="00CF34DE" w:rsidRDefault="001079BC" w:rsidP="00175A8C">
      <w:pPr>
        <w:jc w:val="center"/>
        <w:rPr>
          <w:rFonts w:cstheme="minorHAnsi"/>
          <w:noProof/>
        </w:rPr>
      </w:pPr>
    </w:p>
    <w:p w14:paraId="24E18372" w14:textId="77777777" w:rsidR="00C275F1" w:rsidRDefault="00C275F1" w:rsidP="00175A8C">
      <w:pPr>
        <w:jc w:val="center"/>
        <w:rPr>
          <w:noProof/>
        </w:rPr>
      </w:pPr>
    </w:p>
    <w:p w14:paraId="3652666E" w14:textId="77777777" w:rsidR="007D2656" w:rsidRPr="007D2656" w:rsidRDefault="007D2656" w:rsidP="007D2656"/>
    <w:p w14:paraId="628622C4" w14:textId="77777777" w:rsidR="007D2656" w:rsidRPr="007D2656" w:rsidRDefault="007D2656" w:rsidP="007D2656"/>
    <w:p w14:paraId="038CE1E4" w14:textId="77777777" w:rsidR="007D2656" w:rsidRPr="007D2656" w:rsidRDefault="007D2656" w:rsidP="007D2656"/>
    <w:p w14:paraId="17ECF21E" w14:textId="77777777" w:rsidR="007D2656" w:rsidRPr="007D2656" w:rsidRDefault="007D2656" w:rsidP="007D2656"/>
    <w:p w14:paraId="46490037" w14:textId="77777777" w:rsidR="007D2656" w:rsidRPr="007D2656" w:rsidRDefault="007D2656" w:rsidP="007D2656"/>
    <w:p w14:paraId="28541C2B" w14:textId="77777777" w:rsidR="007D2656" w:rsidRPr="007D2656" w:rsidRDefault="007D2656" w:rsidP="007D2656"/>
    <w:p w14:paraId="732CD03A" w14:textId="77777777" w:rsidR="007D2656" w:rsidRPr="007D2656" w:rsidRDefault="007D2656" w:rsidP="007D2656"/>
    <w:p w14:paraId="5F00A089" w14:textId="77777777" w:rsidR="007D2656" w:rsidRPr="007D2656" w:rsidRDefault="007D2656" w:rsidP="007D2656"/>
    <w:p w14:paraId="5B2ACE1B" w14:textId="77777777" w:rsidR="007D2656" w:rsidRPr="007D2656" w:rsidRDefault="007D2656" w:rsidP="007D2656"/>
    <w:p w14:paraId="552927C2" w14:textId="77777777" w:rsidR="007D2656" w:rsidRPr="007D2656" w:rsidRDefault="007D2656" w:rsidP="007D2656"/>
    <w:p w14:paraId="0AB2AD63" w14:textId="77777777" w:rsidR="007D2656" w:rsidRPr="007D2656" w:rsidRDefault="007D2656" w:rsidP="007D2656"/>
    <w:p w14:paraId="6BED8C70" w14:textId="77777777" w:rsidR="007D2656" w:rsidRPr="007D2656" w:rsidRDefault="007D2656" w:rsidP="007D2656"/>
    <w:p w14:paraId="70DD8407" w14:textId="77777777" w:rsidR="007D2656" w:rsidRDefault="007D2656" w:rsidP="007D2656">
      <w:pPr>
        <w:rPr>
          <w:noProof/>
        </w:rPr>
      </w:pPr>
    </w:p>
    <w:p w14:paraId="24E04596" w14:textId="77777777" w:rsidR="007D2656" w:rsidRPr="007D2656" w:rsidRDefault="007D2656" w:rsidP="007D2656">
      <w:pPr>
        <w:jc w:val="right"/>
      </w:pPr>
    </w:p>
    <w:sectPr w:rsidR="007D2656" w:rsidRPr="007D2656" w:rsidSect="006C5604">
      <w:headerReference w:type="default" r:id="rId12"/>
      <w:footerReference w:type="default" r:id="rId13"/>
      <w:pgSz w:w="20160" w:h="12240" w:orient="landscape" w:code="5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7062" w14:textId="77777777" w:rsidR="004772F2" w:rsidRDefault="004772F2" w:rsidP="00CD4283">
      <w:pPr>
        <w:spacing w:after="0" w:line="240" w:lineRule="auto"/>
      </w:pPr>
      <w:r>
        <w:separator/>
      </w:r>
    </w:p>
  </w:endnote>
  <w:endnote w:type="continuationSeparator" w:id="0">
    <w:p w14:paraId="4773A550" w14:textId="77777777" w:rsidR="004772F2" w:rsidRDefault="004772F2" w:rsidP="00CD4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8EF2" w14:textId="451BB0A2" w:rsidR="006A344D" w:rsidRPr="00AE44E1" w:rsidRDefault="006A344D">
    <w:pPr>
      <w:pStyle w:val="Footer"/>
      <w:jc w:val="right"/>
      <w:rPr>
        <w:sz w:val="24"/>
        <w:szCs w:val="24"/>
      </w:rPr>
    </w:pPr>
    <w:r w:rsidRPr="00AE44E1">
      <w:rPr>
        <w:sz w:val="24"/>
        <w:szCs w:val="24"/>
      </w:rPr>
      <w:t xml:space="preserve">Office of Research Compliance and Outreach - </w:t>
    </w:r>
    <w:sdt>
      <w:sdtPr>
        <w:rPr>
          <w:sz w:val="24"/>
          <w:szCs w:val="24"/>
        </w:rPr>
        <w:id w:val="339273823"/>
        <w:docPartObj>
          <w:docPartGallery w:val="Page Numbers (Bottom of Page)"/>
          <w:docPartUnique/>
        </w:docPartObj>
      </w:sdtPr>
      <w:sdtEndPr/>
      <w:sdtContent>
        <w:r w:rsidRPr="00AE44E1">
          <w:rPr>
            <w:sz w:val="24"/>
            <w:szCs w:val="24"/>
          </w:rPr>
          <w:t xml:space="preserve">Page | </w:t>
        </w:r>
        <w:r w:rsidRPr="00AE44E1">
          <w:rPr>
            <w:sz w:val="24"/>
            <w:szCs w:val="24"/>
          </w:rPr>
          <w:fldChar w:fldCharType="begin"/>
        </w:r>
        <w:r w:rsidRPr="00AE44E1">
          <w:rPr>
            <w:sz w:val="24"/>
            <w:szCs w:val="24"/>
          </w:rPr>
          <w:instrText xml:space="preserve"> PAGE   \* MERGEFORMAT </w:instrText>
        </w:r>
        <w:r w:rsidRPr="00AE44E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E44E1">
          <w:rPr>
            <w:noProof/>
            <w:sz w:val="24"/>
            <w:szCs w:val="24"/>
          </w:rPr>
          <w:fldChar w:fldCharType="end"/>
        </w:r>
        <w:r w:rsidRPr="00AE44E1">
          <w:rPr>
            <w:sz w:val="24"/>
            <w:szCs w:val="24"/>
          </w:rPr>
          <w:t xml:space="preserve"> </w:t>
        </w:r>
      </w:sdtContent>
    </w:sdt>
  </w:p>
  <w:p w14:paraId="345245E7" w14:textId="6F3B6AF0" w:rsidR="006A344D" w:rsidRPr="00AE44E1" w:rsidRDefault="006A344D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C21FB" w14:textId="77777777" w:rsidR="004772F2" w:rsidRDefault="004772F2" w:rsidP="00CD4283">
      <w:pPr>
        <w:spacing w:after="0" w:line="240" w:lineRule="auto"/>
      </w:pPr>
      <w:r>
        <w:separator/>
      </w:r>
    </w:p>
  </w:footnote>
  <w:footnote w:type="continuationSeparator" w:id="0">
    <w:p w14:paraId="2EA2AD12" w14:textId="77777777" w:rsidR="004772F2" w:rsidRDefault="004772F2" w:rsidP="00CD4283">
      <w:pPr>
        <w:spacing w:after="0" w:line="240" w:lineRule="auto"/>
      </w:pPr>
      <w:r>
        <w:continuationSeparator/>
      </w:r>
    </w:p>
  </w:footnote>
  <w:footnote w:id="1">
    <w:p w14:paraId="6ADFF70E" w14:textId="4DF7807D" w:rsidR="000D2DA6" w:rsidRDefault="000D2DA6">
      <w:pPr>
        <w:pStyle w:val="FootnoteText"/>
      </w:pPr>
      <w:r>
        <w:rPr>
          <w:rStyle w:val="FootnoteReference"/>
        </w:rPr>
        <w:footnoteRef/>
      </w:r>
      <w:r>
        <w:t xml:space="preserve"> Overall averages </w:t>
      </w:r>
      <w:r w:rsidR="001129D9">
        <w:t>combine data from</w:t>
      </w:r>
      <w:r>
        <w:t xml:space="preserve"> HRPP</w:t>
      </w:r>
      <w:r w:rsidR="00C85AEB">
        <w:t xml:space="preserve"> </w:t>
      </w:r>
      <w:r w:rsidR="00B970A5">
        <w:t>Coordinator Review</w:t>
      </w:r>
      <w:r>
        <w:t xml:space="preserve">, Data Entry, </w:t>
      </w:r>
      <w:r w:rsidR="00CF6981">
        <w:t>Expedited</w:t>
      </w:r>
      <w:r w:rsidR="002F7363">
        <w:t xml:space="preserve"> or </w:t>
      </w:r>
      <w:r w:rsidR="00CF6981">
        <w:t>Exempt w/Limited IRB Review,</w:t>
      </w:r>
      <w:r w:rsidR="00D926B6">
        <w:t xml:space="preserve"> and IRB Review day</w:t>
      </w:r>
      <w:r w:rsidR="00E20AC0">
        <w:t xml:space="preserve"> and </w:t>
      </w:r>
      <w:r w:rsidR="00D926B6">
        <w:t>time stages.</w:t>
      </w:r>
    </w:p>
  </w:footnote>
  <w:footnote w:id="2">
    <w:p w14:paraId="0C2B0606" w14:textId="4C4D34E8" w:rsidR="001C288D" w:rsidRDefault="001C288D">
      <w:pPr>
        <w:pStyle w:val="FootnoteText"/>
      </w:pPr>
      <w:r>
        <w:rPr>
          <w:rStyle w:val="FootnoteReference"/>
        </w:rPr>
        <w:footnoteRef/>
      </w:r>
      <w:r>
        <w:t xml:space="preserve"> Total </w:t>
      </w:r>
      <w:r w:rsidR="000B4068">
        <w:t>duration of IRBManager process</w:t>
      </w:r>
      <w:r>
        <w:t xml:space="preserve"> </w:t>
      </w:r>
      <w:r w:rsidR="00F904DB">
        <w:t>are sums of average days spent in HRPP Coordinator Review, Data Entry, Expedited or Exempt w/Limited IRB Review, and IRB Review stages.</w:t>
      </w:r>
    </w:p>
  </w:footnote>
  <w:footnote w:id="3">
    <w:p w14:paraId="690A0571" w14:textId="77ABDDD1" w:rsidR="007E3009" w:rsidRDefault="007E300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034DCD" w:rsidRPr="00034DCD">
        <w:t>Please note that this list reflects data from Q3</w:t>
      </w:r>
      <w:r w:rsidR="005B7C77">
        <w:t>/</w:t>
      </w:r>
      <w:r w:rsidR="00034DCD" w:rsidRPr="00034DCD">
        <w:t xml:space="preserve">2024, as compliance request tracking was not fully implemented during AY 2023–2024. However, improvements are underway to ensure more comprehensive tracking in future </w:t>
      </w:r>
      <w:r w:rsidR="00CC37D4">
        <w:t>reports</w:t>
      </w:r>
      <w:r w:rsidR="00034DCD" w:rsidRPr="00034DCD">
        <w:rPr>
          <w:b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78AB0" w14:textId="68D3C2EC" w:rsidR="006A344D" w:rsidRPr="000B72F3" w:rsidRDefault="003A0A1E" w:rsidP="000B72F3">
    <w:pPr>
      <w:pStyle w:val="Header"/>
      <w:jc w:val="center"/>
      <w:rPr>
        <w:b/>
        <w:bCs/>
        <w:sz w:val="40"/>
        <w:szCs w:val="40"/>
        <w:u w:val="single"/>
      </w:rPr>
    </w:pPr>
    <w:r>
      <w:rPr>
        <w:b/>
        <w:bCs/>
        <w:sz w:val="40"/>
        <w:szCs w:val="40"/>
        <w:u w:val="single"/>
      </w:rPr>
      <w:t>Annual</w:t>
    </w:r>
    <w:r w:rsidR="006A344D">
      <w:rPr>
        <w:b/>
        <w:bCs/>
        <w:sz w:val="40"/>
        <w:szCs w:val="40"/>
        <w:u w:val="single"/>
      </w:rPr>
      <w:t xml:space="preserve"> </w:t>
    </w:r>
    <w:r w:rsidR="00B6104D">
      <w:rPr>
        <w:b/>
        <w:bCs/>
        <w:sz w:val="40"/>
        <w:szCs w:val="40"/>
        <w:u w:val="single"/>
      </w:rPr>
      <w:t>Compli</w:t>
    </w:r>
    <w:r w:rsidR="007E60A5">
      <w:rPr>
        <w:b/>
        <w:bCs/>
        <w:sz w:val="40"/>
        <w:szCs w:val="40"/>
        <w:u w:val="single"/>
      </w:rPr>
      <w:t>ance</w:t>
    </w:r>
    <w:r w:rsidR="00C80E31">
      <w:rPr>
        <w:b/>
        <w:bCs/>
        <w:sz w:val="40"/>
        <w:szCs w:val="40"/>
        <w:u w:val="single"/>
      </w:rPr>
      <w:t xml:space="preserve"> </w:t>
    </w:r>
    <w:r w:rsidR="006A344D">
      <w:rPr>
        <w:b/>
        <w:bCs/>
        <w:sz w:val="40"/>
        <w:szCs w:val="40"/>
        <w:u w:val="single"/>
      </w:rPr>
      <w:t>Report</w:t>
    </w:r>
    <w:r w:rsidR="006A344D" w:rsidRPr="000B72F3">
      <w:rPr>
        <w:b/>
        <w:bCs/>
        <w:sz w:val="40"/>
        <w:szCs w:val="40"/>
        <w:u w:val="single"/>
      </w:rPr>
      <w:t xml:space="preserve"> </w:t>
    </w:r>
    <w:r w:rsidR="007D2656">
      <w:rPr>
        <w:b/>
        <w:bCs/>
        <w:sz w:val="40"/>
        <w:szCs w:val="40"/>
        <w:u w:val="single"/>
      </w:rPr>
      <w:t>F</w:t>
    </w:r>
    <w:r>
      <w:rPr>
        <w:b/>
        <w:bCs/>
        <w:sz w:val="40"/>
        <w:szCs w:val="40"/>
        <w:u w:val="single"/>
      </w:rPr>
      <w:t>Y 202</w:t>
    </w:r>
    <w:r w:rsidR="001B0576">
      <w:rPr>
        <w:b/>
        <w:bCs/>
        <w:sz w:val="40"/>
        <w:szCs w:val="40"/>
        <w:u w:val="single"/>
      </w:rPr>
      <w:t>3</w:t>
    </w:r>
    <w:r>
      <w:rPr>
        <w:b/>
        <w:bCs/>
        <w:sz w:val="40"/>
        <w:szCs w:val="40"/>
        <w:u w:val="single"/>
      </w:rPr>
      <w:t>-20</w:t>
    </w:r>
    <w:r w:rsidR="00A21900">
      <w:rPr>
        <w:b/>
        <w:bCs/>
        <w:sz w:val="40"/>
        <w:szCs w:val="40"/>
        <w:u w:val="single"/>
      </w:rPr>
      <w:t>2</w:t>
    </w:r>
    <w:r w:rsidR="001B0576">
      <w:rPr>
        <w:b/>
        <w:bCs/>
        <w:sz w:val="40"/>
        <w:szCs w:val="40"/>
        <w:u w:val="single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2D"/>
    <w:multiLevelType w:val="hybridMultilevel"/>
    <w:tmpl w:val="D9066C56"/>
    <w:lvl w:ilvl="0" w:tplc="13261A6A">
      <w:start w:val="1"/>
      <w:numFmt w:val="decimal"/>
      <w:lvlText w:val="(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2052462"/>
    <w:multiLevelType w:val="hybridMultilevel"/>
    <w:tmpl w:val="F914FF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6C2C9A"/>
    <w:multiLevelType w:val="hybridMultilevel"/>
    <w:tmpl w:val="AB16E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D4A4B"/>
    <w:multiLevelType w:val="hybridMultilevel"/>
    <w:tmpl w:val="E0A8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13D77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F34F5"/>
    <w:multiLevelType w:val="hybridMultilevel"/>
    <w:tmpl w:val="AAF86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E7029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01024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0525A"/>
    <w:multiLevelType w:val="hybridMultilevel"/>
    <w:tmpl w:val="A6BAC402"/>
    <w:lvl w:ilvl="0" w:tplc="D29C4B64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349B6631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3194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95B0D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45A33"/>
    <w:multiLevelType w:val="hybridMultilevel"/>
    <w:tmpl w:val="555ABD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3A4032"/>
    <w:multiLevelType w:val="hybridMultilevel"/>
    <w:tmpl w:val="20FCE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34740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41DE2"/>
    <w:multiLevelType w:val="hybridMultilevel"/>
    <w:tmpl w:val="5E5ED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0725F"/>
    <w:multiLevelType w:val="hybridMultilevel"/>
    <w:tmpl w:val="C804E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D603C"/>
    <w:multiLevelType w:val="hybridMultilevel"/>
    <w:tmpl w:val="635AE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164A0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47394"/>
    <w:multiLevelType w:val="hybridMultilevel"/>
    <w:tmpl w:val="C1CE90FE"/>
    <w:lvl w:ilvl="0" w:tplc="2E0866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C6675"/>
    <w:multiLevelType w:val="hybridMultilevel"/>
    <w:tmpl w:val="D9066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62921"/>
    <w:multiLevelType w:val="hybridMultilevel"/>
    <w:tmpl w:val="22DCC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3E4C6C"/>
    <w:multiLevelType w:val="hybridMultilevel"/>
    <w:tmpl w:val="D7E05CAC"/>
    <w:lvl w:ilvl="0" w:tplc="14EAB9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549D1"/>
    <w:multiLevelType w:val="hybridMultilevel"/>
    <w:tmpl w:val="34225100"/>
    <w:lvl w:ilvl="0" w:tplc="1284D140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4" w15:restartNumberingAfterBreak="0">
    <w:nsid w:val="733C1E55"/>
    <w:multiLevelType w:val="hybridMultilevel"/>
    <w:tmpl w:val="30B29944"/>
    <w:lvl w:ilvl="0" w:tplc="4BAA43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E42B6"/>
    <w:multiLevelType w:val="hybridMultilevel"/>
    <w:tmpl w:val="7758F5B8"/>
    <w:lvl w:ilvl="0" w:tplc="B824C7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62E11"/>
    <w:multiLevelType w:val="hybridMultilevel"/>
    <w:tmpl w:val="F85C7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758045">
    <w:abstractNumId w:val="2"/>
  </w:num>
  <w:num w:numId="2" w16cid:durableId="1885823327">
    <w:abstractNumId w:val="2"/>
  </w:num>
  <w:num w:numId="3" w16cid:durableId="132794391">
    <w:abstractNumId w:val="19"/>
  </w:num>
  <w:num w:numId="4" w16cid:durableId="1085304860">
    <w:abstractNumId w:val="0"/>
  </w:num>
  <w:num w:numId="5" w16cid:durableId="1169557686">
    <w:abstractNumId w:val="22"/>
  </w:num>
  <w:num w:numId="6" w16cid:durableId="355352396">
    <w:abstractNumId w:val="20"/>
  </w:num>
  <w:num w:numId="7" w16cid:durableId="1271930897">
    <w:abstractNumId w:val="9"/>
  </w:num>
  <w:num w:numId="8" w16cid:durableId="831140529">
    <w:abstractNumId w:val="14"/>
  </w:num>
  <w:num w:numId="9" w16cid:durableId="86587584">
    <w:abstractNumId w:val="6"/>
  </w:num>
  <w:num w:numId="10" w16cid:durableId="2114128509">
    <w:abstractNumId w:val="10"/>
  </w:num>
  <w:num w:numId="11" w16cid:durableId="30541093">
    <w:abstractNumId w:val="18"/>
  </w:num>
  <w:num w:numId="12" w16cid:durableId="299267165">
    <w:abstractNumId w:val="4"/>
  </w:num>
  <w:num w:numId="13" w16cid:durableId="2068793085">
    <w:abstractNumId w:val="7"/>
  </w:num>
  <w:num w:numId="14" w16cid:durableId="1087268246">
    <w:abstractNumId w:val="8"/>
  </w:num>
  <w:num w:numId="15" w16cid:durableId="581258442">
    <w:abstractNumId w:val="11"/>
  </w:num>
  <w:num w:numId="16" w16cid:durableId="1029332113">
    <w:abstractNumId w:val="25"/>
  </w:num>
  <w:num w:numId="17" w16cid:durableId="1043675171">
    <w:abstractNumId w:val="24"/>
  </w:num>
  <w:num w:numId="18" w16cid:durableId="2006395737">
    <w:abstractNumId w:val="23"/>
  </w:num>
  <w:num w:numId="19" w16cid:durableId="953515344">
    <w:abstractNumId w:val="16"/>
  </w:num>
  <w:num w:numId="20" w16cid:durableId="851064190">
    <w:abstractNumId w:val="17"/>
  </w:num>
  <w:num w:numId="21" w16cid:durableId="905795920">
    <w:abstractNumId w:val="3"/>
  </w:num>
  <w:num w:numId="22" w16cid:durableId="1742947143">
    <w:abstractNumId w:val="13"/>
  </w:num>
  <w:num w:numId="23" w16cid:durableId="990983938">
    <w:abstractNumId w:val="1"/>
  </w:num>
  <w:num w:numId="24" w16cid:durableId="1023363915">
    <w:abstractNumId w:val="12"/>
  </w:num>
  <w:num w:numId="25" w16cid:durableId="1817137140">
    <w:abstractNumId w:val="26"/>
  </w:num>
  <w:num w:numId="26" w16cid:durableId="1746994571">
    <w:abstractNumId w:val="15"/>
  </w:num>
  <w:num w:numId="27" w16cid:durableId="148207639">
    <w:abstractNumId w:val="21"/>
  </w:num>
  <w:num w:numId="28" w16cid:durableId="467430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3C7"/>
    <w:rsid w:val="0000087E"/>
    <w:rsid w:val="00000B36"/>
    <w:rsid w:val="00001394"/>
    <w:rsid w:val="00001E41"/>
    <w:rsid w:val="00002AE3"/>
    <w:rsid w:val="00003908"/>
    <w:rsid w:val="00004346"/>
    <w:rsid w:val="00004AC5"/>
    <w:rsid w:val="00004EAE"/>
    <w:rsid w:val="00006578"/>
    <w:rsid w:val="00011931"/>
    <w:rsid w:val="0001325B"/>
    <w:rsid w:val="00015B44"/>
    <w:rsid w:val="00017E12"/>
    <w:rsid w:val="0002007C"/>
    <w:rsid w:val="00023E37"/>
    <w:rsid w:val="00024911"/>
    <w:rsid w:val="00025F35"/>
    <w:rsid w:val="00026EFE"/>
    <w:rsid w:val="00027770"/>
    <w:rsid w:val="00027D96"/>
    <w:rsid w:val="00027DD0"/>
    <w:rsid w:val="00027E56"/>
    <w:rsid w:val="000315CB"/>
    <w:rsid w:val="00034B69"/>
    <w:rsid w:val="00034DCD"/>
    <w:rsid w:val="00035779"/>
    <w:rsid w:val="000416A9"/>
    <w:rsid w:val="00042D8C"/>
    <w:rsid w:val="00042E32"/>
    <w:rsid w:val="0004681A"/>
    <w:rsid w:val="0004755F"/>
    <w:rsid w:val="000475D6"/>
    <w:rsid w:val="000512EC"/>
    <w:rsid w:val="00052F80"/>
    <w:rsid w:val="00053BAA"/>
    <w:rsid w:val="00053E16"/>
    <w:rsid w:val="00060351"/>
    <w:rsid w:val="000663F9"/>
    <w:rsid w:val="0006673B"/>
    <w:rsid w:val="00066C87"/>
    <w:rsid w:val="000703B8"/>
    <w:rsid w:val="000741D0"/>
    <w:rsid w:val="00074486"/>
    <w:rsid w:val="00080E3A"/>
    <w:rsid w:val="00083ADC"/>
    <w:rsid w:val="00087575"/>
    <w:rsid w:val="00087BC8"/>
    <w:rsid w:val="00091999"/>
    <w:rsid w:val="0009253C"/>
    <w:rsid w:val="00094ABF"/>
    <w:rsid w:val="000A091B"/>
    <w:rsid w:val="000A0C53"/>
    <w:rsid w:val="000A1D08"/>
    <w:rsid w:val="000A1F9A"/>
    <w:rsid w:val="000A5BA2"/>
    <w:rsid w:val="000A6019"/>
    <w:rsid w:val="000A79EC"/>
    <w:rsid w:val="000B15DA"/>
    <w:rsid w:val="000B265E"/>
    <w:rsid w:val="000B4068"/>
    <w:rsid w:val="000B4958"/>
    <w:rsid w:val="000B4DE3"/>
    <w:rsid w:val="000B5A57"/>
    <w:rsid w:val="000B689F"/>
    <w:rsid w:val="000B72F3"/>
    <w:rsid w:val="000B7A95"/>
    <w:rsid w:val="000B7E8A"/>
    <w:rsid w:val="000C0473"/>
    <w:rsid w:val="000D07F5"/>
    <w:rsid w:val="000D2DA6"/>
    <w:rsid w:val="000D432D"/>
    <w:rsid w:val="000D5ADE"/>
    <w:rsid w:val="000D6246"/>
    <w:rsid w:val="000D6AA2"/>
    <w:rsid w:val="000D6E51"/>
    <w:rsid w:val="000D77DA"/>
    <w:rsid w:val="000E1E5E"/>
    <w:rsid w:val="000E2B25"/>
    <w:rsid w:val="000E3C11"/>
    <w:rsid w:val="000E7420"/>
    <w:rsid w:val="000E7782"/>
    <w:rsid w:val="000F2978"/>
    <w:rsid w:val="000F3497"/>
    <w:rsid w:val="000F45B1"/>
    <w:rsid w:val="000F4DA2"/>
    <w:rsid w:val="000F4EE6"/>
    <w:rsid w:val="000F53F2"/>
    <w:rsid w:val="000F56E1"/>
    <w:rsid w:val="000F696C"/>
    <w:rsid w:val="000F7389"/>
    <w:rsid w:val="00101D60"/>
    <w:rsid w:val="00102537"/>
    <w:rsid w:val="0010500E"/>
    <w:rsid w:val="001079BC"/>
    <w:rsid w:val="00107EE0"/>
    <w:rsid w:val="001129D9"/>
    <w:rsid w:val="00113B97"/>
    <w:rsid w:val="00114AE3"/>
    <w:rsid w:val="00115959"/>
    <w:rsid w:val="00115A47"/>
    <w:rsid w:val="00115B0B"/>
    <w:rsid w:val="00117C52"/>
    <w:rsid w:val="0012129A"/>
    <w:rsid w:val="00122828"/>
    <w:rsid w:val="001244D3"/>
    <w:rsid w:val="0012504B"/>
    <w:rsid w:val="0012651A"/>
    <w:rsid w:val="00132190"/>
    <w:rsid w:val="0013495A"/>
    <w:rsid w:val="001353D2"/>
    <w:rsid w:val="001412FD"/>
    <w:rsid w:val="0014158D"/>
    <w:rsid w:val="001429DB"/>
    <w:rsid w:val="00150B4A"/>
    <w:rsid w:val="00152682"/>
    <w:rsid w:val="00152E74"/>
    <w:rsid w:val="001549A3"/>
    <w:rsid w:val="001561CB"/>
    <w:rsid w:val="00157073"/>
    <w:rsid w:val="00162303"/>
    <w:rsid w:val="001645F2"/>
    <w:rsid w:val="00166A76"/>
    <w:rsid w:val="00167668"/>
    <w:rsid w:val="001713A0"/>
    <w:rsid w:val="00171601"/>
    <w:rsid w:val="00171FC1"/>
    <w:rsid w:val="00175A8C"/>
    <w:rsid w:val="00175D22"/>
    <w:rsid w:val="00176F59"/>
    <w:rsid w:val="0018660B"/>
    <w:rsid w:val="001919D6"/>
    <w:rsid w:val="00196A46"/>
    <w:rsid w:val="0019709F"/>
    <w:rsid w:val="001A2C91"/>
    <w:rsid w:val="001A42F7"/>
    <w:rsid w:val="001A5261"/>
    <w:rsid w:val="001B04A5"/>
    <w:rsid w:val="001B0576"/>
    <w:rsid w:val="001B0835"/>
    <w:rsid w:val="001B3095"/>
    <w:rsid w:val="001B4518"/>
    <w:rsid w:val="001B7FDF"/>
    <w:rsid w:val="001C204A"/>
    <w:rsid w:val="001C288D"/>
    <w:rsid w:val="001C3CF3"/>
    <w:rsid w:val="001C7E84"/>
    <w:rsid w:val="001D0853"/>
    <w:rsid w:val="001D17A8"/>
    <w:rsid w:val="001D193C"/>
    <w:rsid w:val="001D2A85"/>
    <w:rsid w:val="001D30CF"/>
    <w:rsid w:val="001D4B0F"/>
    <w:rsid w:val="001D71A1"/>
    <w:rsid w:val="001E2B9A"/>
    <w:rsid w:val="001E7EC8"/>
    <w:rsid w:val="001E7F3C"/>
    <w:rsid w:val="001F07E2"/>
    <w:rsid w:val="001F65A3"/>
    <w:rsid w:val="002023E5"/>
    <w:rsid w:val="00202A4B"/>
    <w:rsid w:val="00202BFD"/>
    <w:rsid w:val="002034E2"/>
    <w:rsid w:val="00205160"/>
    <w:rsid w:val="0020691C"/>
    <w:rsid w:val="00211C54"/>
    <w:rsid w:val="00211DDB"/>
    <w:rsid w:val="00212121"/>
    <w:rsid w:val="00212EB6"/>
    <w:rsid w:val="00213073"/>
    <w:rsid w:val="002151FF"/>
    <w:rsid w:val="0021528E"/>
    <w:rsid w:val="002155D5"/>
    <w:rsid w:val="00216100"/>
    <w:rsid w:val="00220B06"/>
    <w:rsid w:val="00223670"/>
    <w:rsid w:val="00224463"/>
    <w:rsid w:val="00234C32"/>
    <w:rsid w:val="002355D5"/>
    <w:rsid w:val="00236BD5"/>
    <w:rsid w:val="0024014F"/>
    <w:rsid w:val="00241443"/>
    <w:rsid w:val="00242FF2"/>
    <w:rsid w:val="002446CE"/>
    <w:rsid w:val="00250E37"/>
    <w:rsid w:val="0025137B"/>
    <w:rsid w:val="00254BC8"/>
    <w:rsid w:val="00256133"/>
    <w:rsid w:val="00265A1F"/>
    <w:rsid w:val="00267728"/>
    <w:rsid w:val="002709B8"/>
    <w:rsid w:val="00273380"/>
    <w:rsid w:val="00280CDA"/>
    <w:rsid w:val="002826BE"/>
    <w:rsid w:val="00282B15"/>
    <w:rsid w:val="00282C12"/>
    <w:rsid w:val="00282CAA"/>
    <w:rsid w:val="002832B3"/>
    <w:rsid w:val="00285633"/>
    <w:rsid w:val="0028628A"/>
    <w:rsid w:val="002863BB"/>
    <w:rsid w:val="002864F2"/>
    <w:rsid w:val="00287392"/>
    <w:rsid w:val="002901B7"/>
    <w:rsid w:val="00291E32"/>
    <w:rsid w:val="00293EBB"/>
    <w:rsid w:val="002949F2"/>
    <w:rsid w:val="00296F14"/>
    <w:rsid w:val="002A355C"/>
    <w:rsid w:val="002A52FC"/>
    <w:rsid w:val="002A6E0A"/>
    <w:rsid w:val="002A75BC"/>
    <w:rsid w:val="002B1438"/>
    <w:rsid w:val="002B33CC"/>
    <w:rsid w:val="002B41FB"/>
    <w:rsid w:val="002B47B9"/>
    <w:rsid w:val="002B49E4"/>
    <w:rsid w:val="002B52C6"/>
    <w:rsid w:val="002B66CF"/>
    <w:rsid w:val="002C16DF"/>
    <w:rsid w:val="002C1A54"/>
    <w:rsid w:val="002C7712"/>
    <w:rsid w:val="002D07C9"/>
    <w:rsid w:val="002D22F0"/>
    <w:rsid w:val="002D44A8"/>
    <w:rsid w:val="002D4532"/>
    <w:rsid w:val="002D5CC0"/>
    <w:rsid w:val="002D5F82"/>
    <w:rsid w:val="002D62E1"/>
    <w:rsid w:val="002D686C"/>
    <w:rsid w:val="002D7D1A"/>
    <w:rsid w:val="002E0015"/>
    <w:rsid w:val="002E06BA"/>
    <w:rsid w:val="002E0EE4"/>
    <w:rsid w:val="002E2F87"/>
    <w:rsid w:val="002E3FC4"/>
    <w:rsid w:val="002E65F9"/>
    <w:rsid w:val="002F6CA9"/>
    <w:rsid w:val="002F7363"/>
    <w:rsid w:val="002F7800"/>
    <w:rsid w:val="002F7B4A"/>
    <w:rsid w:val="003005B6"/>
    <w:rsid w:val="00301608"/>
    <w:rsid w:val="00302A27"/>
    <w:rsid w:val="00302E1D"/>
    <w:rsid w:val="0030680E"/>
    <w:rsid w:val="00311A68"/>
    <w:rsid w:val="00311C81"/>
    <w:rsid w:val="0031230D"/>
    <w:rsid w:val="003129E9"/>
    <w:rsid w:val="0031383C"/>
    <w:rsid w:val="00314293"/>
    <w:rsid w:val="00317E6B"/>
    <w:rsid w:val="0032085D"/>
    <w:rsid w:val="00321F35"/>
    <w:rsid w:val="00322B96"/>
    <w:rsid w:val="0032447A"/>
    <w:rsid w:val="00327885"/>
    <w:rsid w:val="00332F63"/>
    <w:rsid w:val="0033373F"/>
    <w:rsid w:val="0033772A"/>
    <w:rsid w:val="00340102"/>
    <w:rsid w:val="00342744"/>
    <w:rsid w:val="00342BB6"/>
    <w:rsid w:val="00344EDF"/>
    <w:rsid w:val="00347815"/>
    <w:rsid w:val="00347AC8"/>
    <w:rsid w:val="00350DA2"/>
    <w:rsid w:val="00351605"/>
    <w:rsid w:val="0035300A"/>
    <w:rsid w:val="0035487E"/>
    <w:rsid w:val="00354A3E"/>
    <w:rsid w:val="00357A8D"/>
    <w:rsid w:val="00360DDE"/>
    <w:rsid w:val="003620C4"/>
    <w:rsid w:val="00362C58"/>
    <w:rsid w:val="003636C1"/>
    <w:rsid w:val="003649E8"/>
    <w:rsid w:val="0037073B"/>
    <w:rsid w:val="00373C29"/>
    <w:rsid w:val="00376097"/>
    <w:rsid w:val="003804AA"/>
    <w:rsid w:val="00383F44"/>
    <w:rsid w:val="00385482"/>
    <w:rsid w:val="00387D0F"/>
    <w:rsid w:val="003901CC"/>
    <w:rsid w:val="00391F07"/>
    <w:rsid w:val="00392A9B"/>
    <w:rsid w:val="00393CA1"/>
    <w:rsid w:val="00394C77"/>
    <w:rsid w:val="00394E4F"/>
    <w:rsid w:val="003A0A1E"/>
    <w:rsid w:val="003A4695"/>
    <w:rsid w:val="003A7A48"/>
    <w:rsid w:val="003B36BB"/>
    <w:rsid w:val="003B54CF"/>
    <w:rsid w:val="003B7F84"/>
    <w:rsid w:val="003C06C1"/>
    <w:rsid w:val="003C077F"/>
    <w:rsid w:val="003C296B"/>
    <w:rsid w:val="003C3F3B"/>
    <w:rsid w:val="003C5711"/>
    <w:rsid w:val="003C64EB"/>
    <w:rsid w:val="003C6521"/>
    <w:rsid w:val="003D33EA"/>
    <w:rsid w:val="003D445B"/>
    <w:rsid w:val="003D5ECF"/>
    <w:rsid w:val="003D660C"/>
    <w:rsid w:val="003D6A13"/>
    <w:rsid w:val="003D6F0D"/>
    <w:rsid w:val="003E456A"/>
    <w:rsid w:val="003F19D3"/>
    <w:rsid w:val="003F2520"/>
    <w:rsid w:val="003F3D78"/>
    <w:rsid w:val="003F5566"/>
    <w:rsid w:val="00402DA6"/>
    <w:rsid w:val="00402FBD"/>
    <w:rsid w:val="0040334C"/>
    <w:rsid w:val="0041172E"/>
    <w:rsid w:val="00413B11"/>
    <w:rsid w:val="00413CEA"/>
    <w:rsid w:val="004145FB"/>
    <w:rsid w:val="004146C7"/>
    <w:rsid w:val="00416F63"/>
    <w:rsid w:val="00417E5A"/>
    <w:rsid w:val="004213F6"/>
    <w:rsid w:val="00422D6C"/>
    <w:rsid w:val="00427AFE"/>
    <w:rsid w:val="00433AC8"/>
    <w:rsid w:val="004359E8"/>
    <w:rsid w:val="004431EA"/>
    <w:rsid w:val="0045030D"/>
    <w:rsid w:val="00451710"/>
    <w:rsid w:val="00457611"/>
    <w:rsid w:val="0046063C"/>
    <w:rsid w:val="004608B8"/>
    <w:rsid w:val="00462268"/>
    <w:rsid w:val="00465793"/>
    <w:rsid w:val="00467383"/>
    <w:rsid w:val="0047205B"/>
    <w:rsid w:val="00476B59"/>
    <w:rsid w:val="00476CD0"/>
    <w:rsid w:val="004772F2"/>
    <w:rsid w:val="00477C75"/>
    <w:rsid w:val="00480252"/>
    <w:rsid w:val="00480CEA"/>
    <w:rsid w:val="00481EFA"/>
    <w:rsid w:val="00482DA7"/>
    <w:rsid w:val="00484700"/>
    <w:rsid w:val="00484C52"/>
    <w:rsid w:val="004864B8"/>
    <w:rsid w:val="004872CD"/>
    <w:rsid w:val="00490441"/>
    <w:rsid w:val="00490DAF"/>
    <w:rsid w:val="00491DA1"/>
    <w:rsid w:val="0049249F"/>
    <w:rsid w:val="00492C80"/>
    <w:rsid w:val="0049303F"/>
    <w:rsid w:val="00493F93"/>
    <w:rsid w:val="004979AD"/>
    <w:rsid w:val="00497A8E"/>
    <w:rsid w:val="004A084E"/>
    <w:rsid w:val="004A2F9F"/>
    <w:rsid w:val="004A5328"/>
    <w:rsid w:val="004A567E"/>
    <w:rsid w:val="004A704F"/>
    <w:rsid w:val="004B32B3"/>
    <w:rsid w:val="004B3DA5"/>
    <w:rsid w:val="004B6FEB"/>
    <w:rsid w:val="004B7EDD"/>
    <w:rsid w:val="004C029E"/>
    <w:rsid w:val="004C0329"/>
    <w:rsid w:val="004C0E37"/>
    <w:rsid w:val="004C1070"/>
    <w:rsid w:val="004C4242"/>
    <w:rsid w:val="004C57E3"/>
    <w:rsid w:val="004C5832"/>
    <w:rsid w:val="004C5BE1"/>
    <w:rsid w:val="004D00C6"/>
    <w:rsid w:val="004D1773"/>
    <w:rsid w:val="004D3A2E"/>
    <w:rsid w:val="004D3B3E"/>
    <w:rsid w:val="004D4D9D"/>
    <w:rsid w:val="004D675A"/>
    <w:rsid w:val="004D6F01"/>
    <w:rsid w:val="004D7C9E"/>
    <w:rsid w:val="004E127C"/>
    <w:rsid w:val="004E2BA4"/>
    <w:rsid w:val="004E5914"/>
    <w:rsid w:val="004E5A87"/>
    <w:rsid w:val="004E5ECE"/>
    <w:rsid w:val="004F06CB"/>
    <w:rsid w:val="004F16B3"/>
    <w:rsid w:val="004F4062"/>
    <w:rsid w:val="004F5653"/>
    <w:rsid w:val="004F6C4C"/>
    <w:rsid w:val="005035AC"/>
    <w:rsid w:val="00505955"/>
    <w:rsid w:val="00505BD1"/>
    <w:rsid w:val="00506647"/>
    <w:rsid w:val="00512A19"/>
    <w:rsid w:val="00515DA4"/>
    <w:rsid w:val="00516CFF"/>
    <w:rsid w:val="005219F3"/>
    <w:rsid w:val="00521E57"/>
    <w:rsid w:val="005231B9"/>
    <w:rsid w:val="005253E3"/>
    <w:rsid w:val="00532FBA"/>
    <w:rsid w:val="005338B6"/>
    <w:rsid w:val="00535B69"/>
    <w:rsid w:val="0053698B"/>
    <w:rsid w:val="00536AF6"/>
    <w:rsid w:val="00537FC8"/>
    <w:rsid w:val="0054098D"/>
    <w:rsid w:val="00540A84"/>
    <w:rsid w:val="00542753"/>
    <w:rsid w:val="005454B7"/>
    <w:rsid w:val="0054698D"/>
    <w:rsid w:val="00547B59"/>
    <w:rsid w:val="00552892"/>
    <w:rsid w:val="00552D04"/>
    <w:rsid w:val="00554222"/>
    <w:rsid w:val="005562BB"/>
    <w:rsid w:val="0056351F"/>
    <w:rsid w:val="00564B74"/>
    <w:rsid w:val="00564F98"/>
    <w:rsid w:val="00565DD6"/>
    <w:rsid w:val="00566518"/>
    <w:rsid w:val="0056709D"/>
    <w:rsid w:val="00574052"/>
    <w:rsid w:val="005758CA"/>
    <w:rsid w:val="00576E63"/>
    <w:rsid w:val="0057761D"/>
    <w:rsid w:val="00583467"/>
    <w:rsid w:val="005847C4"/>
    <w:rsid w:val="00585AFC"/>
    <w:rsid w:val="00590002"/>
    <w:rsid w:val="00590AAF"/>
    <w:rsid w:val="00590FCA"/>
    <w:rsid w:val="005910F9"/>
    <w:rsid w:val="0059172B"/>
    <w:rsid w:val="00594A1F"/>
    <w:rsid w:val="00594BE7"/>
    <w:rsid w:val="00594E7A"/>
    <w:rsid w:val="005974AE"/>
    <w:rsid w:val="00597DD4"/>
    <w:rsid w:val="005A0497"/>
    <w:rsid w:val="005A0977"/>
    <w:rsid w:val="005A281C"/>
    <w:rsid w:val="005A59EE"/>
    <w:rsid w:val="005A5A40"/>
    <w:rsid w:val="005A5D65"/>
    <w:rsid w:val="005B0216"/>
    <w:rsid w:val="005B185D"/>
    <w:rsid w:val="005B1D26"/>
    <w:rsid w:val="005B2C2A"/>
    <w:rsid w:val="005B2E97"/>
    <w:rsid w:val="005B5E7C"/>
    <w:rsid w:val="005B7C77"/>
    <w:rsid w:val="005B7D36"/>
    <w:rsid w:val="005C2A5C"/>
    <w:rsid w:val="005C4E2A"/>
    <w:rsid w:val="005C59C7"/>
    <w:rsid w:val="005C5D1E"/>
    <w:rsid w:val="005D1124"/>
    <w:rsid w:val="005D4E90"/>
    <w:rsid w:val="005D59BA"/>
    <w:rsid w:val="005D7730"/>
    <w:rsid w:val="005E197B"/>
    <w:rsid w:val="005E22B2"/>
    <w:rsid w:val="005E3E5A"/>
    <w:rsid w:val="005E7FE0"/>
    <w:rsid w:val="005F0BBF"/>
    <w:rsid w:val="005F3E1E"/>
    <w:rsid w:val="005F4878"/>
    <w:rsid w:val="005F4AC1"/>
    <w:rsid w:val="005F5A56"/>
    <w:rsid w:val="005F6483"/>
    <w:rsid w:val="0060168B"/>
    <w:rsid w:val="006072A7"/>
    <w:rsid w:val="00614544"/>
    <w:rsid w:val="00616DF6"/>
    <w:rsid w:val="00622FAE"/>
    <w:rsid w:val="00623408"/>
    <w:rsid w:val="00623FD6"/>
    <w:rsid w:val="00624720"/>
    <w:rsid w:val="006273F2"/>
    <w:rsid w:val="00627F31"/>
    <w:rsid w:val="00636E5B"/>
    <w:rsid w:val="006418A8"/>
    <w:rsid w:val="006428DE"/>
    <w:rsid w:val="00643510"/>
    <w:rsid w:val="00647A4D"/>
    <w:rsid w:val="00650B6B"/>
    <w:rsid w:val="00654647"/>
    <w:rsid w:val="00654A2B"/>
    <w:rsid w:val="006563B1"/>
    <w:rsid w:val="006563ED"/>
    <w:rsid w:val="006567FE"/>
    <w:rsid w:val="006573E3"/>
    <w:rsid w:val="00660004"/>
    <w:rsid w:val="0066102B"/>
    <w:rsid w:val="006611C8"/>
    <w:rsid w:val="006620B8"/>
    <w:rsid w:val="00662621"/>
    <w:rsid w:val="006643CF"/>
    <w:rsid w:val="00665069"/>
    <w:rsid w:val="0066516C"/>
    <w:rsid w:val="006658F3"/>
    <w:rsid w:val="00665FE6"/>
    <w:rsid w:val="006750CA"/>
    <w:rsid w:val="00677BC9"/>
    <w:rsid w:val="00680D07"/>
    <w:rsid w:val="00682A56"/>
    <w:rsid w:val="00684414"/>
    <w:rsid w:val="00684656"/>
    <w:rsid w:val="0068502B"/>
    <w:rsid w:val="006862DE"/>
    <w:rsid w:val="006866A8"/>
    <w:rsid w:val="006900DA"/>
    <w:rsid w:val="00690F6C"/>
    <w:rsid w:val="006917A8"/>
    <w:rsid w:val="00691F01"/>
    <w:rsid w:val="00694097"/>
    <w:rsid w:val="006961EB"/>
    <w:rsid w:val="00696BDC"/>
    <w:rsid w:val="006A344D"/>
    <w:rsid w:val="006A3574"/>
    <w:rsid w:val="006A7404"/>
    <w:rsid w:val="006B0937"/>
    <w:rsid w:val="006B3612"/>
    <w:rsid w:val="006B6D7D"/>
    <w:rsid w:val="006C0FD1"/>
    <w:rsid w:val="006C2633"/>
    <w:rsid w:val="006C2B79"/>
    <w:rsid w:val="006C5604"/>
    <w:rsid w:val="006C66A5"/>
    <w:rsid w:val="006C7AE4"/>
    <w:rsid w:val="006D04F4"/>
    <w:rsid w:val="006D0B40"/>
    <w:rsid w:val="006D2FE3"/>
    <w:rsid w:val="006D3CDD"/>
    <w:rsid w:val="006D5730"/>
    <w:rsid w:val="006D718B"/>
    <w:rsid w:val="006E079E"/>
    <w:rsid w:val="006E2744"/>
    <w:rsid w:val="006E49D1"/>
    <w:rsid w:val="006E5648"/>
    <w:rsid w:val="006E5B69"/>
    <w:rsid w:val="006F10FB"/>
    <w:rsid w:val="006F58C4"/>
    <w:rsid w:val="006F63B0"/>
    <w:rsid w:val="00701811"/>
    <w:rsid w:val="00701E58"/>
    <w:rsid w:val="007024DA"/>
    <w:rsid w:val="007054A7"/>
    <w:rsid w:val="00706A72"/>
    <w:rsid w:val="00711099"/>
    <w:rsid w:val="00712EEF"/>
    <w:rsid w:val="00713BD4"/>
    <w:rsid w:val="007149B4"/>
    <w:rsid w:val="0071659E"/>
    <w:rsid w:val="0071741D"/>
    <w:rsid w:val="007176FE"/>
    <w:rsid w:val="0072364B"/>
    <w:rsid w:val="00725878"/>
    <w:rsid w:val="00727217"/>
    <w:rsid w:val="00735B7E"/>
    <w:rsid w:val="00735C0B"/>
    <w:rsid w:val="0073771E"/>
    <w:rsid w:val="00737D67"/>
    <w:rsid w:val="00740FB2"/>
    <w:rsid w:val="0074256C"/>
    <w:rsid w:val="0074504D"/>
    <w:rsid w:val="00746CE5"/>
    <w:rsid w:val="00746E0D"/>
    <w:rsid w:val="00747942"/>
    <w:rsid w:val="00750D64"/>
    <w:rsid w:val="00752E9E"/>
    <w:rsid w:val="00754351"/>
    <w:rsid w:val="0077589C"/>
    <w:rsid w:val="00776F26"/>
    <w:rsid w:val="00777E02"/>
    <w:rsid w:val="007803A2"/>
    <w:rsid w:val="00780A78"/>
    <w:rsid w:val="00780B0C"/>
    <w:rsid w:val="00782922"/>
    <w:rsid w:val="00782B7D"/>
    <w:rsid w:val="00784598"/>
    <w:rsid w:val="00785CD9"/>
    <w:rsid w:val="007860F9"/>
    <w:rsid w:val="00796434"/>
    <w:rsid w:val="007977B6"/>
    <w:rsid w:val="00797B07"/>
    <w:rsid w:val="007A15F5"/>
    <w:rsid w:val="007A7025"/>
    <w:rsid w:val="007B1CEA"/>
    <w:rsid w:val="007B3CF3"/>
    <w:rsid w:val="007C1623"/>
    <w:rsid w:val="007C42AD"/>
    <w:rsid w:val="007C5300"/>
    <w:rsid w:val="007C6E7B"/>
    <w:rsid w:val="007C73A7"/>
    <w:rsid w:val="007C7502"/>
    <w:rsid w:val="007C756D"/>
    <w:rsid w:val="007D0C00"/>
    <w:rsid w:val="007D1929"/>
    <w:rsid w:val="007D2656"/>
    <w:rsid w:val="007D6316"/>
    <w:rsid w:val="007E0110"/>
    <w:rsid w:val="007E0216"/>
    <w:rsid w:val="007E3009"/>
    <w:rsid w:val="007E50B8"/>
    <w:rsid w:val="007E60A5"/>
    <w:rsid w:val="007E69DF"/>
    <w:rsid w:val="007F111C"/>
    <w:rsid w:val="007F3377"/>
    <w:rsid w:val="007F562E"/>
    <w:rsid w:val="0080413B"/>
    <w:rsid w:val="0080459D"/>
    <w:rsid w:val="008077B8"/>
    <w:rsid w:val="008113F1"/>
    <w:rsid w:val="008131D3"/>
    <w:rsid w:val="008132ED"/>
    <w:rsid w:val="008148EE"/>
    <w:rsid w:val="00820E4A"/>
    <w:rsid w:val="008218F1"/>
    <w:rsid w:val="00821C3A"/>
    <w:rsid w:val="00824441"/>
    <w:rsid w:val="00830671"/>
    <w:rsid w:val="00830CB8"/>
    <w:rsid w:val="0083142D"/>
    <w:rsid w:val="0083265F"/>
    <w:rsid w:val="00836A5A"/>
    <w:rsid w:val="00842A97"/>
    <w:rsid w:val="00844F66"/>
    <w:rsid w:val="008455D7"/>
    <w:rsid w:val="0084748F"/>
    <w:rsid w:val="008479D5"/>
    <w:rsid w:val="00850D7D"/>
    <w:rsid w:val="00851546"/>
    <w:rsid w:val="008539AE"/>
    <w:rsid w:val="008558E3"/>
    <w:rsid w:val="00855F01"/>
    <w:rsid w:val="00865EC6"/>
    <w:rsid w:val="00866EE9"/>
    <w:rsid w:val="00866F84"/>
    <w:rsid w:val="008675F7"/>
    <w:rsid w:val="00867752"/>
    <w:rsid w:val="008711B2"/>
    <w:rsid w:val="00872ABA"/>
    <w:rsid w:val="00873034"/>
    <w:rsid w:val="00880431"/>
    <w:rsid w:val="00880846"/>
    <w:rsid w:val="00881F64"/>
    <w:rsid w:val="00883739"/>
    <w:rsid w:val="00883DF3"/>
    <w:rsid w:val="00885FCD"/>
    <w:rsid w:val="0088643E"/>
    <w:rsid w:val="0089134E"/>
    <w:rsid w:val="008925CC"/>
    <w:rsid w:val="00895C70"/>
    <w:rsid w:val="00895D82"/>
    <w:rsid w:val="00897EF8"/>
    <w:rsid w:val="008A02B1"/>
    <w:rsid w:val="008A2A18"/>
    <w:rsid w:val="008A2A7B"/>
    <w:rsid w:val="008A2D53"/>
    <w:rsid w:val="008A4F1F"/>
    <w:rsid w:val="008A6B5B"/>
    <w:rsid w:val="008A7B8C"/>
    <w:rsid w:val="008B0794"/>
    <w:rsid w:val="008B13C0"/>
    <w:rsid w:val="008B1D7E"/>
    <w:rsid w:val="008B29B7"/>
    <w:rsid w:val="008B38B0"/>
    <w:rsid w:val="008C0DB5"/>
    <w:rsid w:val="008C38F1"/>
    <w:rsid w:val="008C4473"/>
    <w:rsid w:val="008C7E66"/>
    <w:rsid w:val="008D05DA"/>
    <w:rsid w:val="008D2921"/>
    <w:rsid w:val="008D415C"/>
    <w:rsid w:val="008D4D0D"/>
    <w:rsid w:val="008E0136"/>
    <w:rsid w:val="008E1F8D"/>
    <w:rsid w:val="008E54F3"/>
    <w:rsid w:val="008E5696"/>
    <w:rsid w:val="008E68F9"/>
    <w:rsid w:val="008F05D0"/>
    <w:rsid w:val="008F0865"/>
    <w:rsid w:val="008F3853"/>
    <w:rsid w:val="008F58C7"/>
    <w:rsid w:val="008F786D"/>
    <w:rsid w:val="00900188"/>
    <w:rsid w:val="009035E4"/>
    <w:rsid w:val="00903C18"/>
    <w:rsid w:val="009040CD"/>
    <w:rsid w:val="00904DB2"/>
    <w:rsid w:val="00906DFC"/>
    <w:rsid w:val="00912091"/>
    <w:rsid w:val="00912398"/>
    <w:rsid w:val="00913BA9"/>
    <w:rsid w:val="00914544"/>
    <w:rsid w:val="009158AF"/>
    <w:rsid w:val="00917E75"/>
    <w:rsid w:val="009201C6"/>
    <w:rsid w:val="0092035B"/>
    <w:rsid w:val="00920433"/>
    <w:rsid w:val="00921CA6"/>
    <w:rsid w:val="00925C61"/>
    <w:rsid w:val="00925C76"/>
    <w:rsid w:val="00925FE9"/>
    <w:rsid w:val="00926AB8"/>
    <w:rsid w:val="00932403"/>
    <w:rsid w:val="009373C1"/>
    <w:rsid w:val="00937976"/>
    <w:rsid w:val="0094422E"/>
    <w:rsid w:val="00944C9C"/>
    <w:rsid w:val="009454DF"/>
    <w:rsid w:val="0095632A"/>
    <w:rsid w:val="00957B00"/>
    <w:rsid w:val="00960207"/>
    <w:rsid w:val="0096200F"/>
    <w:rsid w:val="00963827"/>
    <w:rsid w:val="0096503F"/>
    <w:rsid w:val="00966147"/>
    <w:rsid w:val="00970BFB"/>
    <w:rsid w:val="00972A03"/>
    <w:rsid w:val="009732B9"/>
    <w:rsid w:val="009840F5"/>
    <w:rsid w:val="00984427"/>
    <w:rsid w:val="00985875"/>
    <w:rsid w:val="0098633C"/>
    <w:rsid w:val="00986CD2"/>
    <w:rsid w:val="0099108B"/>
    <w:rsid w:val="00991583"/>
    <w:rsid w:val="00994564"/>
    <w:rsid w:val="009949D1"/>
    <w:rsid w:val="009966BA"/>
    <w:rsid w:val="009A15B7"/>
    <w:rsid w:val="009A4CC6"/>
    <w:rsid w:val="009A5B3B"/>
    <w:rsid w:val="009A6030"/>
    <w:rsid w:val="009A63C8"/>
    <w:rsid w:val="009B1368"/>
    <w:rsid w:val="009B1EF5"/>
    <w:rsid w:val="009B2DF2"/>
    <w:rsid w:val="009B385D"/>
    <w:rsid w:val="009C052C"/>
    <w:rsid w:val="009C1B15"/>
    <w:rsid w:val="009C32AE"/>
    <w:rsid w:val="009C3EAF"/>
    <w:rsid w:val="009C720F"/>
    <w:rsid w:val="009D70DC"/>
    <w:rsid w:val="009E5105"/>
    <w:rsid w:val="009E5DC8"/>
    <w:rsid w:val="009F0D3B"/>
    <w:rsid w:val="009F5C5A"/>
    <w:rsid w:val="00A01B9E"/>
    <w:rsid w:val="00A01DD5"/>
    <w:rsid w:val="00A03DCB"/>
    <w:rsid w:val="00A04931"/>
    <w:rsid w:val="00A0507C"/>
    <w:rsid w:val="00A059F0"/>
    <w:rsid w:val="00A0601C"/>
    <w:rsid w:val="00A06451"/>
    <w:rsid w:val="00A118A2"/>
    <w:rsid w:val="00A137B2"/>
    <w:rsid w:val="00A13BB1"/>
    <w:rsid w:val="00A14321"/>
    <w:rsid w:val="00A151D0"/>
    <w:rsid w:val="00A159FB"/>
    <w:rsid w:val="00A21900"/>
    <w:rsid w:val="00A2200E"/>
    <w:rsid w:val="00A233EE"/>
    <w:rsid w:val="00A23C01"/>
    <w:rsid w:val="00A240CE"/>
    <w:rsid w:val="00A25B29"/>
    <w:rsid w:val="00A313FD"/>
    <w:rsid w:val="00A332E6"/>
    <w:rsid w:val="00A35DE0"/>
    <w:rsid w:val="00A415F6"/>
    <w:rsid w:val="00A435C9"/>
    <w:rsid w:val="00A45BBD"/>
    <w:rsid w:val="00A54DC5"/>
    <w:rsid w:val="00A635C8"/>
    <w:rsid w:val="00A65A9D"/>
    <w:rsid w:val="00A65CBC"/>
    <w:rsid w:val="00A70B92"/>
    <w:rsid w:val="00A7195E"/>
    <w:rsid w:val="00A77075"/>
    <w:rsid w:val="00A7713A"/>
    <w:rsid w:val="00A835D5"/>
    <w:rsid w:val="00A83789"/>
    <w:rsid w:val="00A85257"/>
    <w:rsid w:val="00A85331"/>
    <w:rsid w:val="00A87CAB"/>
    <w:rsid w:val="00A929C6"/>
    <w:rsid w:val="00A9631B"/>
    <w:rsid w:val="00A96635"/>
    <w:rsid w:val="00A96EA1"/>
    <w:rsid w:val="00A972C4"/>
    <w:rsid w:val="00A974EB"/>
    <w:rsid w:val="00AA1887"/>
    <w:rsid w:val="00AA2067"/>
    <w:rsid w:val="00AA3D65"/>
    <w:rsid w:val="00AA7B75"/>
    <w:rsid w:val="00AB0F36"/>
    <w:rsid w:val="00AB1814"/>
    <w:rsid w:val="00AB41B7"/>
    <w:rsid w:val="00AB59C7"/>
    <w:rsid w:val="00AC1905"/>
    <w:rsid w:val="00AC2078"/>
    <w:rsid w:val="00AC28D4"/>
    <w:rsid w:val="00AC2DE6"/>
    <w:rsid w:val="00AC54AE"/>
    <w:rsid w:val="00AC6149"/>
    <w:rsid w:val="00AC748C"/>
    <w:rsid w:val="00AC7AB8"/>
    <w:rsid w:val="00AD0F5F"/>
    <w:rsid w:val="00AD1565"/>
    <w:rsid w:val="00AD1D69"/>
    <w:rsid w:val="00AD1FD7"/>
    <w:rsid w:val="00AD41C1"/>
    <w:rsid w:val="00AD747D"/>
    <w:rsid w:val="00AE0199"/>
    <w:rsid w:val="00AE312F"/>
    <w:rsid w:val="00AE44E1"/>
    <w:rsid w:val="00AE7191"/>
    <w:rsid w:val="00AF2375"/>
    <w:rsid w:val="00AF23C2"/>
    <w:rsid w:val="00AF2F8A"/>
    <w:rsid w:val="00AF5014"/>
    <w:rsid w:val="00AF5A36"/>
    <w:rsid w:val="00AF6B27"/>
    <w:rsid w:val="00B01714"/>
    <w:rsid w:val="00B02CD1"/>
    <w:rsid w:val="00B03126"/>
    <w:rsid w:val="00B03DB1"/>
    <w:rsid w:val="00B06A03"/>
    <w:rsid w:val="00B07B91"/>
    <w:rsid w:val="00B07E47"/>
    <w:rsid w:val="00B103F4"/>
    <w:rsid w:val="00B111CB"/>
    <w:rsid w:val="00B11267"/>
    <w:rsid w:val="00B119AD"/>
    <w:rsid w:val="00B11FBD"/>
    <w:rsid w:val="00B12614"/>
    <w:rsid w:val="00B1331C"/>
    <w:rsid w:val="00B14880"/>
    <w:rsid w:val="00B15C63"/>
    <w:rsid w:val="00B17817"/>
    <w:rsid w:val="00B17868"/>
    <w:rsid w:val="00B22BB4"/>
    <w:rsid w:val="00B2520B"/>
    <w:rsid w:val="00B261F1"/>
    <w:rsid w:val="00B2659E"/>
    <w:rsid w:val="00B30255"/>
    <w:rsid w:val="00B34F4E"/>
    <w:rsid w:val="00B46054"/>
    <w:rsid w:val="00B46464"/>
    <w:rsid w:val="00B469DA"/>
    <w:rsid w:val="00B51ED7"/>
    <w:rsid w:val="00B53DD6"/>
    <w:rsid w:val="00B6104D"/>
    <w:rsid w:val="00B66A4E"/>
    <w:rsid w:val="00B670F5"/>
    <w:rsid w:val="00B72ED1"/>
    <w:rsid w:val="00B7375F"/>
    <w:rsid w:val="00B80867"/>
    <w:rsid w:val="00B82D29"/>
    <w:rsid w:val="00B84AE8"/>
    <w:rsid w:val="00B84B7C"/>
    <w:rsid w:val="00B85475"/>
    <w:rsid w:val="00B85D71"/>
    <w:rsid w:val="00B86849"/>
    <w:rsid w:val="00B91468"/>
    <w:rsid w:val="00B91FAB"/>
    <w:rsid w:val="00B970A5"/>
    <w:rsid w:val="00B97824"/>
    <w:rsid w:val="00BA004D"/>
    <w:rsid w:val="00BA0702"/>
    <w:rsid w:val="00BA2C12"/>
    <w:rsid w:val="00BA4811"/>
    <w:rsid w:val="00BB0A83"/>
    <w:rsid w:val="00BB14ED"/>
    <w:rsid w:val="00BB203A"/>
    <w:rsid w:val="00BB257E"/>
    <w:rsid w:val="00BB28BA"/>
    <w:rsid w:val="00BB2DE7"/>
    <w:rsid w:val="00BC026A"/>
    <w:rsid w:val="00BC0355"/>
    <w:rsid w:val="00BC15CD"/>
    <w:rsid w:val="00BC35B2"/>
    <w:rsid w:val="00BC51BC"/>
    <w:rsid w:val="00BC5FEE"/>
    <w:rsid w:val="00BC62A9"/>
    <w:rsid w:val="00BC7F62"/>
    <w:rsid w:val="00BD0100"/>
    <w:rsid w:val="00BD3D10"/>
    <w:rsid w:val="00BD5869"/>
    <w:rsid w:val="00BD6DCA"/>
    <w:rsid w:val="00BE3483"/>
    <w:rsid w:val="00BF5337"/>
    <w:rsid w:val="00BF56C2"/>
    <w:rsid w:val="00BF5EC0"/>
    <w:rsid w:val="00BF7432"/>
    <w:rsid w:val="00BF7EB1"/>
    <w:rsid w:val="00C009FE"/>
    <w:rsid w:val="00C05D5A"/>
    <w:rsid w:val="00C06998"/>
    <w:rsid w:val="00C10B78"/>
    <w:rsid w:val="00C119ED"/>
    <w:rsid w:val="00C11C82"/>
    <w:rsid w:val="00C11CC4"/>
    <w:rsid w:val="00C14239"/>
    <w:rsid w:val="00C15E53"/>
    <w:rsid w:val="00C16125"/>
    <w:rsid w:val="00C17124"/>
    <w:rsid w:val="00C23082"/>
    <w:rsid w:val="00C24CD3"/>
    <w:rsid w:val="00C275F1"/>
    <w:rsid w:val="00C27F7F"/>
    <w:rsid w:val="00C30B62"/>
    <w:rsid w:val="00C31138"/>
    <w:rsid w:val="00C31AE1"/>
    <w:rsid w:val="00C31CDA"/>
    <w:rsid w:val="00C34B5F"/>
    <w:rsid w:val="00C34E76"/>
    <w:rsid w:val="00C35D3E"/>
    <w:rsid w:val="00C377BB"/>
    <w:rsid w:val="00C40899"/>
    <w:rsid w:val="00C42B25"/>
    <w:rsid w:val="00C42BFF"/>
    <w:rsid w:val="00C43D84"/>
    <w:rsid w:val="00C47A8A"/>
    <w:rsid w:val="00C528DC"/>
    <w:rsid w:val="00C53BE7"/>
    <w:rsid w:val="00C54EE9"/>
    <w:rsid w:val="00C560A0"/>
    <w:rsid w:val="00C634F4"/>
    <w:rsid w:val="00C6552A"/>
    <w:rsid w:val="00C6734F"/>
    <w:rsid w:val="00C713E5"/>
    <w:rsid w:val="00C73ACF"/>
    <w:rsid w:val="00C74826"/>
    <w:rsid w:val="00C75E0A"/>
    <w:rsid w:val="00C77F74"/>
    <w:rsid w:val="00C8043E"/>
    <w:rsid w:val="00C80E31"/>
    <w:rsid w:val="00C839CE"/>
    <w:rsid w:val="00C8515F"/>
    <w:rsid w:val="00C85AEB"/>
    <w:rsid w:val="00C8614E"/>
    <w:rsid w:val="00C872B8"/>
    <w:rsid w:val="00C87F59"/>
    <w:rsid w:val="00C910A9"/>
    <w:rsid w:val="00C91539"/>
    <w:rsid w:val="00C952FD"/>
    <w:rsid w:val="00C963C7"/>
    <w:rsid w:val="00C9660E"/>
    <w:rsid w:val="00C96ACD"/>
    <w:rsid w:val="00C9726A"/>
    <w:rsid w:val="00CA4B31"/>
    <w:rsid w:val="00CA4DD4"/>
    <w:rsid w:val="00CA699D"/>
    <w:rsid w:val="00CA734F"/>
    <w:rsid w:val="00CA73E6"/>
    <w:rsid w:val="00CA7CA9"/>
    <w:rsid w:val="00CB055D"/>
    <w:rsid w:val="00CB4C3C"/>
    <w:rsid w:val="00CB628F"/>
    <w:rsid w:val="00CC1349"/>
    <w:rsid w:val="00CC1417"/>
    <w:rsid w:val="00CC37D4"/>
    <w:rsid w:val="00CC475D"/>
    <w:rsid w:val="00CC4D62"/>
    <w:rsid w:val="00CC5D11"/>
    <w:rsid w:val="00CD0729"/>
    <w:rsid w:val="00CD14F8"/>
    <w:rsid w:val="00CD1BD6"/>
    <w:rsid w:val="00CD202F"/>
    <w:rsid w:val="00CD232A"/>
    <w:rsid w:val="00CD4283"/>
    <w:rsid w:val="00CD43B3"/>
    <w:rsid w:val="00CD5D2D"/>
    <w:rsid w:val="00CD5F75"/>
    <w:rsid w:val="00CE3E1E"/>
    <w:rsid w:val="00CE579E"/>
    <w:rsid w:val="00CF036B"/>
    <w:rsid w:val="00CF34DE"/>
    <w:rsid w:val="00CF6981"/>
    <w:rsid w:val="00CF7B5D"/>
    <w:rsid w:val="00D006E6"/>
    <w:rsid w:val="00D0116D"/>
    <w:rsid w:val="00D03031"/>
    <w:rsid w:val="00D05177"/>
    <w:rsid w:val="00D06796"/>
    <w:rsid w:val="00D10DD1"/>
    <w:rsid w:val="00D11AD0"/>
    <w:rsid w:val="00D121A4"/>
    <w:rsid w:val="00D1345A"/>
    <w:rsid w:val="00D13A88"/>
    <w:rsid w:val="00D16336"/>
    <w:rsid w:val="00D20CBA"/>
    <w:rsid w:val="00D24558"/>
    <w:rsid w:val="00D2598C"/>
    <w:rsid w:val="00D32F0B"/>
    <w:rsid w:val="00D34AC6"/>
    <w:rsid w:val="00D34B85"/>
    <w:rsid w:val="00D35247"/>
    <w:rsid w:val="00D353B3"/>
    <w:rsid w:val="00D35B20"/>
    <w:rsid w:val="00D41921"/>
    <w:rsid w:val="00D41A12"/>
    <w:rsid w:val="00D45C75"/>
    <w:rsid w:val="00D45F2A"/>
    <w:rsid w:val="00D47440"/>
    <w:rsid w:val="00D507A7"/>
    <w:rsid w:val="00D51F36"/>
    <w:rsid w:val="00D53320"/>
    <w:rsid w:val="00D553E6"/>
    <w:rsid w:val="00D56DBB"/>
    <w:rsid w:val="00D6280F"/>
    <w:rsid w:val="00D63485"/>
    <w:rsid w:val="00D653F3"/>
    <w:rsid w:val="00D66B61"/>
    <w:rsid w:val="00D7240E"/>
    <w:rsid w:val="00D75768"/>
    <w:rsid w:val="00D75F0B"/>
    <w:rsid w:val="00D80D85"/>
    <w:rsid w:val="00D81119"/>
    <w:rsid w:val="00D824F6"/>
    <w:rsid w:val="00D8296E"/>
    <w:rsid w:val="00D82B5E"/>
    <w:rsid w:val="00D842D1"/>
    <w:rsid w:val="00D843B3"/>
    <w:rsid w:val="00D8589A"/>
    <w:rsid w:val="00D85DB9"/>
    <w:rsid w:val="00D926B6"/>
    <w:rsid w:val="00D944C8"/>
    <w:rsid w:val="00D96CF8"/>
    <w:rsid w:val="00DA04CC"/>
    <w:rsid w:val="00DA0E06"/>
    <w:rsid w:val="00DA2B02"/>
    <w:rsid w:val="00DA4BF6"/>
    <w:rsid w:val="00DA5195"/>
    <w:rsid w:val="00DA6B4A"/>
    <w:rsid w:val="00DA711A"/>
    <w:rsid w:val="00DB18FD"/>
    <w:rsid w:val="00DB1AAA"/>
    <w:rsid w:val="00DB1B7D"/>
    <w:rsid w:val="00DB262D"/>
    <w:rsid w:val="00DB3350"/>
    <w:rsid w:val="00DB5312"/>
    <w:rsid w:val="00DC27FD"/>
    <w:rsid w:val="00DC2DC1"/>
    <w:rsid w:val="00DC2EE6"/>
    <w:rsid w:val="00DC44B2"/>
    <w:rsid w:val="00DC7283"/>
    <w:rsid w:val="00DD40FA"/>
    <w:rsid w:val="00DD7014"/>
    <w:rsid w:val="00DE077E"/>
    <w:rsid w:val="00DE0FD0"/>
    <w:rsid w:val="00DE1D30"/>
    <w:rsid w:val="00DE2847"/>
    <w:rsid w:val="00DE4F32"/>
    <w:rsid w:val="00DF2276"/>
    <w:rsid w:val="00DF4BC5"/>
    <w:rsid w:val="00DF5E0D"/>
    <w:rsid w:val="00DF64CA"/>
    <w:rsid w:val="00E013B1"/>
    <w:rsid w:val="00E0256B"/>
    <w:rsid w:val="00E040C1"/>
    <w:rsid w:val="00E04886"/>
    <w:rsid w:val="00E078F7"/>
    <w:rsid w:val="00E10872"/>
    <w:rsid w:val="00E140B3"/>
    <w:rsid w:val="00E20411"/>
    <w:rsid w:val="00E20AC0"/>
    <w:rsid w:val="00E2150F"/>
    <w:rsid w:val="00E31F5C"/>
    <w:rsid w:val="00E3232C"/>
    <w:rsid w:val="00E338EA"/>
    <w:rsid w:val="00E379F5"/>
    <w:rsid w:val="00E37C5F"/>
    <w:rsid w:val="00E420E7"/>
    <w:rsid w:val="00E4258B"/>
    <w:rsid w:val="00E42D90"/>
    <w:rsid w:val="00E43B62"/>
    <w:rsid w:val="00E43E11"/>
    <w:rsid w:val="00E440B0"/>
    <w:rsid w:val="00E47E88"/>
    <w:rsid w:val="00E54C58"/>
    <w:rsid w:val="00E557FF"/>
    <w:rsid w:val="00E5639B"/>
    <w:rsid w:val="00E63047"/>
    <w:rsid w:val="00E64592"/>
    <w:rsid w:val="00E66FA6"/>
    <w:rsid w:val="00E6706A"/>
    <w:rsid w:val="00E70ACF"/>
    <w:rsid w:val="00E72084"/>
    <w:rsid w:val="00E729E2"/>
    <w:rsid w:val="00E72A24"/>
    <w:rsid w:val="00E73BFA"/>
    <w:rsid w:val="00E74E40"/>
    <w:rsid w:val="00E76830"/>
    <w:rsid w:val="00E76E9E"/>
    <w:rsid w:val="00E76FA9"/>
    <w:rsid w:val="00E80DE4"/>
    <w:rsid w:val="00E81940"/>
    <w:rsid w:val="00E8194E"/>
    <w:rsid w:val="00E841A9"/>
    <w:rsid w:val="00E85A76"/>
    <w:rsid w:val="00E90951"/>
    <w:rsid w:val="00E922C2"/>
    <w:rsid w:val="00E93133"/>
    <w:rsid w:val="00E957F7"/>
    <w:rsid w:val="00E966FE"/>
    <w:rsid w:val="00E9768F"/>
    <w:rsid w:val="00EA1C51"/>
    <w:rsid w:val="00EA1D96"/>
    <w:rsid w:val="00EB18BA"/>
    <w:rsid w:val="00EB1D24"/>
    <w:rsid w:val="00EB2570"/>
    <w:rsid w:val="00EB451F"/>
    <w:rsid w:val="00EB473B"/>
    <w:rsid w:val="00EB4A71"/>
    <w:rsid w:val="00EB62F3"/>
    <w:rsid w:val="00EB78FD"/>
    <w:rsid w:val="00EC09F3"/>
    <w:rsid w:val="00EC1DAE"/>
    <w:rsid w:val="00EC2C57"/>
    <w:rsid w:val="00EC465B"/>
    <w:rsid w:val="00EC55CF"/>
    <w:rsid w:val="00EC7B5E"/>
    <w:rsid w:val="00ED00F5"/>
    <w:rsid w:val="00ED4CC2"/>
    <w:rsid w:val="00EE0AAA"/>
    <w:rsid w:val="00EE153E"/>
    <w:rsid w:val="00EE42D4"/>
    <w:rsid w:val="00EF2CFA"/>
    <w:rsid w:val="00EF4072"/>
    <w:rsid w:val="00F0088C"/>
    <w:rsid w:val="00F02BA3"/>
    <w:rsid w:val="00F03178"/>
    <w:rsid w:val="00F036D1"/>
    <w:rsid w:val="00F04742"/>
    <w:rsid w:val="00F047BD"/>
    <w:rsid w:val="00F0577D"/>
    <w:rsid w:val="00F06676"/>
    <w:rsid w:val="00F06E0D"/>
    <w:rsid w:val="00F0782B"/>
    <w:rsid w:val="00F07878"/>
    <w:rsid w:val="00F07E30"/>
    <w:rsid w:val="00F11535"/>
    <w:rsid w:val="00F13E8C"/>
    <w:rsid w:val="00F140BA"/>
    <w:rsid w:val="00F1636E"/>
    <w:rsid w:val="00F1784F"/>
    <w:rsid w:val="00F212B3"/>
    <w:rsid w:val="00F21F84"/>
    <w:rsid w:val="00F226DA"/>
    <w:rsid w:val="00F22A1A"/>
    <w:rsid w:val="00F232DC"/>
    <w:rsid w:val="00F2375A"/>
    <w:rsid w:val="00F255BD"/>
    <w:rsid w:val="00F27DE5"/>
    <w:rsid w:val="00F31F79"/>
    <w:rsid w:val="00F320D2"/>
    <w:rsid w:val="00F33372"/>
    <w:rsid w:val="00F34097"/>
    <w:rsid w:val="00F343C6"/>
    <w:rsid w:val="00F35379"/>
    <w:rsid w:val="00F374AF"/>
    <w:rsid w:val="00F41442"/>
    <w:rsid w:val="00F41B9D"/>
    <w:rsid w:val="00F4290B"/>
    <w:rsid w:val="00F44CE2"/>
    <w:rsid w:val="00F47C05"/>
    <w:rsid w:val="00F52218"/>
    <w:rsid w:val="00F526E6"/>
    <w:rsid w:val="00F52F65"/>
    <w:rsid w:val="00F52F81"/>
    <w:rsid w:val="00F53846"/>
    <w:rsid w:val="00F53852"/>
    <w:rsid w:val="00F53891"/>
    <w:rsid w:val="00F546CC"/>
    <w:rsid w:val="00F54DEE"/>
    <w:rsid w:val="00F60483"/>
    <w:rsid w:val="00F61AB7"/>
    <w:rsid w:val="00F63041"/>
    <w:rsid w:val="00F65FCF"/>
    <w:rsid w:val="00F66192"/>
    <w:rsid w:val="00F66843"/>
    <w:rsid w:val="00F66DCB"/>
    <w:rsid w:val="00F670E8"/>
    <w:rsid w:val="00F67394"/>
    <w:rsid w:val="00F7060E"/>
    <w:rsid w:val="00F71964"/>
    <w:rsid w:val="00F72A6A"/>
    <w:rsid w:val="00F7443D"/>
    <w:rsid w:val="00F76B74"/>
    <w:rsid w:val="00F76F4B"/>
    <w:rsid w:val="00F82157"/>
    <w:rsid w:val="00F85BC9"/>
    <w:rsid w:val="00F86648"/>
    <w:rsid w:val="00F904DB"/>
    <w:rsid w:val="00F91154"/>
    <w:rsid w:val="00F96673"/>
    <w:rsid w:val="00F96A32"/>
    <w:rsid w:val="00FA0E39"/>
    <w:rsid w:val="00FA273D"/>
    <w:rsid w:val="00FA3F94"/>
    <w:rsid w:val="00FA42D7"/>
    <w:rsid w:val="00FA57A4"/>
    <w:rsid w:val="00FA6424"/>
    <w:rsid w:val="00FB1932"/>
    <w:rsid w:val="00FB3B6D"/>
    <w:rsid w:val="00FB530D"/>
    <w:rsid w:val="00FB7F11"/>
    <w:rsid w:val="00FC03B1"/>
    <w:rsid w:val="00FC0ED4"/>
    <w:rsid w:val="00FC49CA"/>
    <w:rsid w:val="00FD1871"/>
    <w:rsid w:val="00FD634C"/>
    <w:rsid w:val="00FD78FA"/>
    <w:rsid w:val="00FE0070"/>
    <w:rsid w:val="00FE010C"/>
    <w:rsid w:val="00FE0A05"/>
    <w:rsid w:val="00FE393C"/>
    <w:rsid w:val="00FE3C39"/>
    <w:rsid w:val="00FE6684"/>
    <w:rsid w:val="00FF0B63"/>
    <w:rsid w:val="00FF0BDB"/>
    <w:rsid w:val="00FF13C7"/>
    <w:rsid w:val="00FF30F4"/>
    <w:rsid w:val="00FF3E6E"/>
    <w:rsid w:val="00FF4C66"/>
    <w:rsid w:val="00FF552D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6E10E"/>
  <w15:chartTrackingRefBased/>
  <w15:docId w15:val="{12DDC86B-A209-44E9-A699-92B0D32E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6A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283"/>
  </w:style>
  <w:style w:type="paragraph" w:styleId="Footer">
    <w:name w:val="footer"/>
    <w:basedOn w:val="Normal"/>
    <w:link w:val="FooterChar"/>
    <w:uiPriority w:val="99"/>
    <w:unhideWhenUsed/>
    <w:rsid w:val="00CD4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283"/>
  </w:style>
  <w:style w:type="character" w:customStyle="1" w:styleId="Heading1Char">
    <w:name w:val="Heading 1 Char"/>
    <w:basedOn w:val="DefaultParagraphFont"/>
    <w:link w:val="Heading1"/>
    <w:uiPriority w:val="9"/>
    <w:rsid w:val="00F96A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96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96A3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96A3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96A3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6A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6A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6A32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8113F1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3F1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3F1"/>
    <w:pPr>
      <w:numPr>
        <w:ilvl w:val="1"/>
      </w:numPr>
    </w:pPr>
    <w:rPr>
      <w:rFonts w:eastAsiaTheme="minorEastAsia" w:cs="Times New Roman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113F1"/>
    <w:rPr>
      <w:rFonts w:eastAsiaTheme="minorEastAsia" w:cs="Times New Roman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AF2F8A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A7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784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784F"/>
    <w:rPr>
      <w:color w:val="954F72"/>
      <w:u w:val="single"/>
    </w:rPr>
  </w:style>
  <w:style w:type="paragraph" w:customStyle="1" w:styleId="msonormal0">
    <w:name w:val="msonormal"/>
    <w:basedOn w:val="Normal"/>
    <w:rsid w:val="00F1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C7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C7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023E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8">
    <w:name w:val="xl68"/>
    <w:basedOn w:val="Normal"/>
    <w:rsid w:val="002023E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9">
    <w:name w:val="xl69"/>
    <w:basedOn w:val="Normal"/>
    <w:rsid w:val="002023E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Normal"/>
    <w:rsid w:val="002023E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0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7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79E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C424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4C4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CE3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DC2D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C2DC1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68441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492C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ListTable3-Accent1">
    <w:name w:val="List Table 3 Accent 1"/>
    <w:basedOn w:val="TableNormal"/>
    <w:uiPriority w:val="48"/>
    <w:rsid w:val="00492C8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A2A7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3">
    <w:name w:val="Grid Table 4 Accent 3"/>
    <w:basedOn w:val="TableNormal"/>
    <w:uiPriority w:val="49"/>
    <w:rsid w:val="004872CD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780B0C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3">
    <w:name w:val="Grid Table 5 Dark Accent 3"/>
    <w:basedOn w:val="TableNormal"/>
    <w:uiPriority w:val="50"/>
    <w:rsid w:val="00480252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1">
    <w:name w:val="Grid Table 4 Accent 1"/>
    <w:basedOn w:val="TableNormal"/>
    <w:uiPriority w:val="49"/>
    <w:rsid w:val="00E7208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">
    <w:name w:val="Grid Table 5 Dark"/>
    <w:basedOn w:val="TableNormal"/>
    <w:uiPriority w:val="50"/>
    <w:rsid w:val="002B49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2">
    <w:name w:val="Grid Table 5 Dark Accent 2"/>
    <w:basedOn w:val="TableNormal"/>
    <w:uiPriority w:val="50"/>
    <w:rsid w:val="00F6619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3-Accent3">
    <w:name w:val="Grid Table 3 Accent 3"/>
    <w:basedOn w:val="TableNormal"/>
    <w:uiPriority w:val="48"/>
    <w:rsid w:val="0022446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7176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4-Accent6">
    <w:name w:val="Grid Table 4 Accent 6"/>
    <w:basedOn w:val="TableNormal"/>
    <w:uiPriority w:val="49"/>
    <w:rsid w:val="007176F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4-Accent6">
    <w:name w:val="List Table 4 Accent 6"/>
    <w:basedOn w:val="TableNormal"/>
    <w:uiPriority w:val="49"/>
    <w:rsid w:val="00F7060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-Accent6">
    <w:name w:val="List Table 3 Accent 6"/>
    <w:basedOn w:val="TableNormal"/>
    <w:uiPriority w:val="48"/>
    <w:rsid w:val="00F7060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7D19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8B38B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52F6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 b="1"/>
              <a:t>Percentage of Average Total Days of IRBManager Process (By Stage)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Percentage of Total Days of IRB Review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92C-4624-A28D-C55CCA4D55DA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92C-4624-A28D-C55CCA4D55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92C-4624-A28D-C55CCA4D55D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Researcher Response</c:v>
                </c:pt>
                <c:pt idx="1">
                  <c:v>HRPP Coordinator Review</c:v>
                </c:pt>
                <c:pt idx="2">
                  <c:v>IRB Review</c:v>
                </c:pt>
              </c:strCache>
            </c:strRef>
          </c:cat>
          <c:val>
            <c:numRef>
              <c:f>Sheet1!$B$2:$B$4</c:f>
              <c:numCache>
                <c:formatCode>0.00%</c:formatCode>
                <c:ptCount val="3"/>
                <c:pt idx="0">
                  <c:v>0.69259999999999999</c:v>
                </c:pt>
                <c:pt idx="1">
                  <c:v>0.2334</c:v>
                </c:pt>
                <c:pt idx="2">
                  <c:v>7.3899999999999993E-2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92C-4624-A28D-C55CCA4D55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7703D7F02EB46BAD4DDBD8FA1E77B" ma:contentTypeVersion="4" ma:contentTypeDescription="Create a new document." ma:contentTypeScope="" ma:versionID="2540d5857d7ac519fd044b8ff14fdd7c">
  <xsd:schema xmlns:xsd="http://www.w3.org/2001/XMLSchema" xmlns:xs="http://www.w3.org/2001/XMLSchema" xmlns:p="http://schemas.microsoft.com/office/2006/metadata/properties" xmlns:ns2="6f36c4d3-e74d-4aab-8963-4908e263acfc" targetNamespace="http://schemas.microsoft.com/office/2006/metadata/properties" ma:root="true" ma:fieldsID="46cce8a4f3ec0c30ad2312fd6358119f" ns2:_="">
    <xsd:import namespace="6f36c4d3-e74d-4aab-8963-4908e263a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6c4d3-e74d-4aab-8963-4908e263ac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62A3-9D80-43EC-90B3-FE7BA5B584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F05D0E-3E43-4B98-917C-B725DA848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D94CA-43CF-4E45-BC0B-907EF5B9A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36c4d3-e74d-4aab-8963-4908e263a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CC7820-725A-4E4B-B4A6-C3BCB166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Report for ay 2023-2024</vt:lpstr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for Fy 2023-2024</dc:title>
  <dc:subject>Office of Research Compliance and Outreach</dc:subject>
  <dc:creator>Keisha Peterson</dc:creator>
  <cp:keywords/>
  <dc:description/>
  <cp:lastModifiedBy>Keisha Peterson</cp:lastModifiedBy>
  <cp:revision>4</cp:revision>
  <cp:lastPrinted>2022-07-11T14:13:00Z</cp:lastPrinted>
  <dcterms:created xsi:type="dcterms:W3CDTF">2025-08-26T15:53:00Z</dcterms:created>
  <dcterms:modified xsi:type="dcterms:W3CDTF">2025-08-26T15:54:00Z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0x010100A937703D7F02EB46BAD4DDBD8FA1E77B</vt:lpwstr>
  </property>
</Properties>
</file>